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C91" w:rsidRPr="003E3C91" w:rsidRDefault="003E3C91" w:rsidP="003E3C91">
      <w:pPr>
        <w:suppressAutoHyphens/>
        <w:spacing w:after="0" w:line="240" w:lineRule="auto"/>
        <w:jc w:val="right"/>
        <w:rPr>
          <w:rFonts w:ascii="Times New Roman" w:eastAsia="Times New Roman" w:hAnsi="Times New Roman" w:cs="Times New Roman"/>
          <w:sz w:val="20"/>
          <w:szCs w:val="20"/>
          <w:lang w:eastAsia="ru-RU"/>
        </w:rPr>
      </w:pPr>
    </w:p>
    <w:p w:rsidR="003E3C91" w:rsidRPr="003E3C91" w:rsidRDefault="003E3C91" w:rsidP="003E3C91">
      <w:pPr>
        <w:suppressAutoHyphens/>
        <w:spacing w:after="0"/>
        <w:jc w:val="right"/>
        <w:rPr>
          <w:rFonts w:ascii="Times New Roman" w:eastAsia="Times New Roman" w:hAnsi="Times New Roman" w:cs="Times New Roman"/>
          <w:sz w:val="20"/>
          <w:szCs w:val="20"/>
          <w:lang w:eastAsia="ar-SA"/>
        </w:rPr>
      </w:pPr>
      <w:r w:rsidRPr="003E3C91">
        <w:rPr>
          <w:rFonts w:ascii="Times New Roman" w:eastAsia="Times New Roman" w:hAnsi="Times New Roman" w:cs="Times New Roman"/>
          <w:sz w:val="20"/>
          <w:szCs w:val="20"/>
          <w:lang w:eastAsia="ar-SA"/>
        </w:rPr>
        <w:t xml:space="preserve">Приложение № </w:t>
      </w:r>
      <w:r>
        <w:rPr>
          <w:rFonts w:ascii="Times New Roman" w:eastAsia="Times New Roman" w:hAnsi="Times New Roman" w:cs="Times New Roman"/>
          <w:sz w:val="20"/>
          <w:szCs w:val="20"/>
          <w:lang w:eastAsia="ar-SA"/>
        </w:rPr>
        <w:t>_</w:t>
      </w:r>
      <w:bookmarkStart w:id="0" w:name="_GoBack"/>
      <w:bookmarkEnd w:id="0"/>
    </w:p>
    <w:p w:rsidR="003E3C91" w:rsidRPr="003E3C91" w:rsidRDefault="003E3C91" w:rsidP="003E3C91">
      <w:pPr>
        <w:suppressAutoHyphens/>
        <w:spacing w:after="0"/>
        <w:jc w:val="right"/>
        <w:rPr>
          <w:rFonts w:ascii="Times New Roman" w:eastAsia="Times New Roman" w:hAnsi="Times New Roman" w:cs="Times New Roman"/>
          <w:sz w:val="20"/>
          <w:szCs w:val="20"/>
          <w:lang w:eastAsia="ar-SA"/>
        </w:rPr>
      </w:pPr>
      <w:r w:rsidRPr="003E3C91">
        <w:rPr>
          <w:rFonts w:ascii="Times New Roman" w:eastAsia="Times New Roman" w:hAnsi="Times New Roman" w:cs="Times New Roman"/>
          <w:sz w:val="20"/>
          <w:szCs w:val="20"/>
          <w:lang w:eastAsia="ar-SA"/>
        </w:rPr>
        <w:t xml:space="preserve">к Договору от ________ № ________ </w:t>
      </w:r>
    </w:p>
    <w:p w:rsidR="003E3C91" w:rsidRPr="003E3C91" w:rsidRDefault="003E3C91" w:rsidP="003E3C91">
      <w:pPr>
        <w:tabs>
          <w:tab w:val="left" w:pos="1134"/>
        </w:tabs>
        <w:suppressAutoHyphens/>
        <w:spacing w:after="0" w:line="240" w:lineRule="auto"/>
        <w:ind w:right="55"/>
        <w:outlineLvl w:val="3"/>
        <w:rPr>
          <w:rFonts w:ascii="Times New Roman" w:eastAsia="Times New Roman" w:hAnsi="Times New Roman" w:cs="Times New Roman"/>
          <w:b/>
          <w:bCs/>
          <w:iCs/>
          <w:sz w:val="24"/>
          <w:szCs w:val="24"/>
          <w:lang w:eastAsia="ru-RU"/>
        </w:rPr>
      </w:pPr>
    </w:p>
    <w:p w:rsidR="003E3C91" w:rsidRPr="003E3C91" w:rsidRDefault="003E3C91" w:rsidP="003E3C91">
      <w:pPr>
        <w:tabs>
          <w:tab w:val="left" w:pos="1134"/>
        </w:tabs>
        <w:suppressAutoHyphens/>
        <w:spacing w:after="0" w:line="240" w:lineRule="auto"/>
        <w:ind w:right="55"/>
        <w:outlineLvl w:val="3"/>
        <w:rPr>
          <w:rFonts w:ascii="Times New Roman" w:eastAsia="Times New Roman" w:hAnsi="Times New Roman" w:cs="Times New Roman"/>
          <w:b/>
          <w:bCs/>
          <w:iCs/>
          <w:sz w:val="24"/>
          <w:szCs w:val="24"/>
          <w:lang w:eastAsia="ru-RU"/>
        </w:rPr>
      </w:pPr>
    </w:p>
    <w:p w:rsidR="003E3C91" w:rsidRPr="003E3C91" w:rsidRDefault="003E3C91" w:rsidP="003E3C91">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3E3C91">
        <w:rPr>
          <w:rFonts w:ascii="Times New Roman" w:eastAsia="Times New Roman" w:hAnsi="Times New Roman" w:cs="Times New Roman"/>
          <w:b/>
          <w:bCs/>
          <w:iCs/>
          <w:sz w:val="24"/>
          <w:szCs w:val="24"/>
          <w:lang w:eastAsia="ru-RU"/>
        </w:rPr>
        <w:t xml:space="preserve">ДОГОВОР </w:t>
      </w:r>
    </w:p>
    <w:p w:rsidR="003E3C91" w:rsidRPr="003E3C91" w:rsidRDefault="003E3C91" w:rsidP="003E3C91">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3E3C91">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3E3C91" w:rsidRPr="003E3C91" w:rsidRDefault="003E3C91" w:rsidP="003E3C91">
      <w:pPr>
        <w:tabs>
          <w:tab w:val="left" w:pos="6663"/>
        </w:tabs>
        <w:suppressAutoHyphens/>
        <w:spacing w:after="0" w:line="240" w:lineRule="auto"/>
        <w:jc w:val="center"/>
        <w:rPr>
          <w:rFonts w:ascii="Times New Roman" w:eastAsia="Times New Roman" w:hAnsi="Times New Roman" w:cs="Times New Roman"/>
          <w:b/>
          <w:bCs/>
          <w:sz w:val="24"/>
          <w:szCs w:val="24"/>
          <w:lang w:eastAsia="ru-RU"/>
        </w:rPr>
      </w:pPr>
    </w:p>
    <w:p w:rsidR="003E3C91" w:rsidRPr="003E3C91" w:rsidRDefault="003E3C91" w:rsidP="003E3C91">
      <w:pPr>
        <w:suppressAutoHyphens/>
        <w:spacing w:after="0" w:line="240" w:lineRule="auto"/>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г. ______                                                                                                       «__» _____ 20__ г.</w:t>
      </w:r>
    </w:p>
    <w:p w:rsidR="003E3C91" w:rsidRPr="003E3C91" w:rsidRDefault="003E3C91" w:rsidP="003E3C91">
      <w:pPr>
        <w:suppressAutoHyphens/>
        <w:spacing w:after="0" w:line="240" w:lineRule="auto"/>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kern w:val="32"/>
          <w:sz w:val="24"/>
          <w:szCs w:val="24"/>
          <w:lang w:eastAsia="ru-RU"/>
        </w:rPr>
      </w:pPr>
      <w:r w:rsidRPr="003E3C91">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b/>
          <w:i/>
          <w:iCs/>
          <w:sz w:val="24"/>
          <w:szCs w:val="24"/>
          <w:lang w:eastAsia="ru-RU"/>
        </w:rPr>
      </w:pPr>
      <w:r w:rsidRPr="003E3C91">
        <w:rPr>
          <w:rFonts w:ascii="Times New Roman" w:eastAsia="Times New Roman" w:hAnsi="Times New Roman" w:cs="Times New Roman"/>
          <w:b/>
          <w:iCs/>
          <w:sz w:val="24"/>
          <w:szCs w:val="24"/>
          <w:lang w:eastAsia="ru-RU"/>
        </w:rPr>
        <w:t>1. ПРЕДМЕТ ДОГОВОРА</w:t>
      </w:r>
      <w:r w:rsidRPr="003E3C91">
        <w:rPr>
          <w:rFonts w:ascii="Times New Roman" w:eastAsia="Times New Roman" w:hAnsi="Times New Roman" w:cs="Times New Roman"/>
          <w:b/>
          <w:i/>
          <w:iCs/>
          <w:sz w:val="24"/>
          <w:szCs w:val="24"/>
          <w:lang w:eastAsia="ru-RU"/>
        </w:rPr>
        <w:t>.</w:t>
      </w:r>
    </w:p>
    <w:p w:rsidR="003E3C91" w:rsidRPr="003E3C91" w:rsidRDefault="003E3C91" w:rsidP="003E3C91">
      <w:pPr>
        <w:tabs>
          <w:tab w:val="left" w:pos="36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Договору), а также письменным Заявлением Страхователя от ___________________ (далее - Заявление, Приложение № 2 к Договору).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3E3C91" w:rsidRPr="003E3C91" w:rsidRDefault="003E3C91" w:rsidP="003E3C91">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1.4. Территория страхования: </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1.5. Выгодоприобретатель(и): </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1.5.1. Д</w:t>
      </w:r>
      <w:r w:rsidRPr="003E3C91">
        <w:rPr>
          <w:rFonts w:ascii="Times New Roman" w:eastAsia="Times New Roman" w:hAnsi="Times New Roman" w:cs="Times New Roman"/>
          <w:sz w:val="24"/>
          <w:szCs w:val="24"/>
          <w:lang w:eastAsia="ru-RU"/>
        </w:rPr>
        <w:t>оговор страхования считается заключенным в пользу:</w:t>
      </w:r>
    </w:p>
    <w:p w:rsidR="003E3C91" w:rsidRPr="003E3C91" w:rsidRDefault="003E3C91" w:rsidP="003E3C91">
      <w:pPr>
        <w:widowControl w:val="0"/>
        <w:numPr>
          <w:ilvl w:val="0"/>
          <w:numId w:val="21"/>
        </w:numPr>
        <w:tabs>
          <w:tab w:val="num"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АО (ПАО) ______ (далее - Заказчик),</w:t>
      </w:r>
    </w:p>
    <w:p w:rsidR="003E3C91" w:rsidRPr="003E3C91" w:rsidRDefault="003E3C91" w:rsidP="003E3C91">
      <w:pPr>
        <w:widowControl w:val="0"/>
        <w:numPr>
          <w:ilvl w:val="0"/>
          <w:numId w:val="21"/>
        </w:numPr>
        <w:tabs>
          <w:tab w:val="num"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Страхователя,</w:t>
      </w:r>
    </w:p>
    <w:p w:rsidR="003E3C91" w:rsidRPr="003E3C91" w:rsidRDefault="003E3C91" w:rsidP="003E3C91">
      <w:pPr>
        <w:widowControl w:val="0"/>
        <w:numPr>
          <w:ilvl w:val="0"/>
          <w:numId w:val="21"/>
        </w:numPr>
        <w:tabs>
          <w:tab w:val="num"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3E3C91">
        <w:rPr>
          <w:rFonts w:ascii="Times New Roman" w:eastAsia="Times New Roman" w:hAnsi="Times New Roman" w:cs="Times New Roman"/>
          <w:sz w:val="24"/>
          <w:szCs w:val="24"/>
          <w:lang w:eastAsia="ru-RU"/>
        </w:rPr>
        <w:t xml:space="preserve"> (Секция 2).</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
          <w:bCs/>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b/>
          <w:iCs/>
          <w:sz w:val="24"/>
          <w:szCs w:val="24"/>
          <w:lang w:eastAsia="ru-RU"/>
        </w:rPr>
      </w:pPr>
      <w:r w:rsidRPr="003E3C91">
        <w:rPr>
          <w:rFonts w:ascii="Times New Roman" w:eastAsia="Times New Roman" w:hAnsi="Times New Roman" w:cs="Times New Roman"/>
          <w:b/>
          <w:iCs/>
          <w:sz w:val="24"/>
          <w:szCs w:val="24"/>
          <w:lang w:eastAsia="ru-RU"/>
        </w:rPr>
        <w:t>2. ОБЪЕКТ СТРАХОВАНИЯ.</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iCs/>
          <w:sz w:val="24"/>
          <w:szCs w:val="24"/>
          <w:lang w:eastAsia="ru-RU"/>
        </w:rPr>
      </w:pPr>
      <w:r w:rsidRPr="003E3C91">
        <w:rPr>
          <w:rFonts w:ascii="Times New Roman" w:eastAsia="Times New Roman" w:hAnsi="Times New Roman" w:cs="Times New Roman"/>
          <w:bCs/>
          <w:sz w:val="24"/>
          <w:szCs w:val="24"/>
          <w:lang w:eastAsia="ru-RU"/>
        </w:rPr>
        <w:t>2.1. По настоящему договору застрахованы</w:t>
      </w:r>
      <w:r w:rsidRPr="003E3C91">
        <w:rPr>
          <w:rFonts w:ascii="Times New Roman" w:eastAsia="Times New Roman" w:hAnsi="Times New Roman" w:cs="Times New Roman"/>
          <w:bCs/>
          <w:iCs/>
          <w:sz w:val="24"/>
          <w:szCs w:val="24"/>
          <w:lang w:eastAsia="ru-RU"/>
        </w:rPr>
        <w:t>:</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2.1.1.2. Существующее имущество Заказчика</w:t>
      </w:r>
      <w:r w:rsidRPr="003E3C91">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3E3C91">
        <w:rPr>
          <w:rFonts w:ascii="Times New Roman" w:eastAsia="Times New Roman" w:hAnsi="Times New Roman" w:cs="Times New Roman"/>
          <w:sz w:val="24"/>
          <w:szCs w:val="24"/>
          <w:lang w:eastAsia="ru-RU"/>
        </w:rPr>
        <w:t>;</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3E3C91" w:rsidRPr="003E3C91" w:rsidRDefault="003E3C91" w:rsidP="003E3C91">
      <w:pPr>
        <w:widowControl w:val="0"/>
        <w:suppressAutoHyphens/>
        <w:spacing w:after="0" w:line="240" w:lineRule="auto"/>
        <w:ind w:right="-8" w:firstLine="709"/>
        <w:jc w:val="both"/>
        <w:rPr>
          <w:rFonts w:ascii="Times New Roman" w:eastAsia="Times New Roman" w:hAnsi="Times New Roman" w:cs="Times New Roman"/>
          <w:snapToGrid w:val="0"/>
          <w:sz w:val="24"/>
          <w:szCs w:val="24"/>
          <w:lang w:eastAsia="ru-RU"/>
        </w:rPr>
      </w:pPr>
      <w:r w:rsidRPr="003E3C91">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3E3C91" w:rsidRPr="003E3C91" w:rsidRDefault="003E3C91" w:rsidP="003E3C91">
      <w:pPr>
        <w:widowControl w:val="0"/>
        <w:numPr>
          <w:ilvl w:val="0"/>
          <w:numId w:val="22"/>
        </w:numPr>
        <w:tabs>
          <w:tab w:val="num" w:pos="1134"/>
        </w:tabs>
        <w:suppressAutoHyphens/>
        <w:spacing w:after="0" w:line="240" w:lineRule="auto"/>
        <w:ind w:right="-8" w:firstLine="709"/>
        <w:jc w:val="both"/>
        <w:rPr>
          <w:rFonts w:ascii="Times New Roman" w:eastAsia="Times New Roman" w:hAnsi="Times New Roman" w:cs="Times New Roman"/>
          <w:snapToGrid w:val="0"/>
          <w:sz w:val="24"/>
          <w:szCs w:val="24"/>
          <w:lang w:eastAsia="ru-RU"/>
        </w:rPr>
      </w:pPr>
      <w:r w:rsidRPr="003E3C91">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3E3C91" w:rsidRPr="003E3C91" w:rsidRDefault="003E3C91" w:rsidP="003E3C91">
      <w:pPr>
        <w:widowControl w:val="0"/>
        <w:numPr>
          <w:ilvl w:val="0"/>
          <w:numId w:val="22"/>
        </w:numPr>
        <w:tabs>
          <w:tab w:val="num" w:pos="1134"/>
        </w:tabs>
        <w:suppressAutoHyphens/>
        <w:spacing w:after="0" w:line="240" w:lineRule="auto"/>
        <w:ind w:right="-8" w:firstLine="709"/>
        <w:jc w:val="both"/>
        <w:rPr>
          <w:rFonts w:ascii="Times New Roman" w:eastAsia="Times New Roman" w:hAnsi="Times New Roman" w:cs="Times New Roman"/>
          <w:snapToGrid w:val="0"/>
          <w:sz w:val="24"/>
          <w:szCs w:val="24"/>
          <w:lang w:eastAsia="ru-RU"/>
        </w:rPr>
      </w:pPr>
      <w:r w:rsidRPr="003E3C91">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3E3C91" w:rsidRPr="003E3C91" w:rsidRDefault="003E3C91" w:rsidP="003E3C91">
      <w:pPr>
        <w:widowControl w:val="0"/>
        <w:suppressAutoHyphens/>
        <w:spacing w:after="0" w:line="240" w:lineRule="auto"/>
        <w:ind w:right="-8" w:firstLine="709"/>
        <w:jc w:val="both"/>
        <w:rPr>
          <w:rFonts w:ascii="Times New Roman" w:eastAsia="Times New Roman" w:hAnsi="Times New Roman" w:cs="Times New Roman"/>
          <w:snapToGrid w:val="0"/>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b/>
          <w:iCs/>
          <w:sz w:val="24"/>
          <w:szCs w:val="24"/>
          <w:lang w:eastAsia="ru-RU"/>
        </w:rPr>
      </w:pPr>
      <w:bookmarkStart w:id="1" w:name="OLE_LINK5"/>
      <w:bookmarkStart w:id="2" w:name="OLE_LINK6"/>
      <w:r w:rsidRPr="003E3C91">
        <w:rPr>
          <w:rFonts w:ascii="Times New Roman" w:eastAsia="Times New Roman" w:hAnsi="Times New Roman" w:cs="Times New Roman"/>
          <w:b/>
          <w:iCs/>
          <w:sz w:val="24"/>
          <w:szCs w:val="24"/>
          <w:lang w:eastAsia="ru-RU"/>
        </w:rPr>
        <w:t>3. СТРАХОВЫЕ СЛУЧАИ.</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3E3C91">
        <w:rPr>
          <w:rFonts w:ascii="Times New Roman" w:eastAsia="Times New Roman" w:hAnsi="Times New Roman" w:cs="Times New Roman"/>
          <w:bCs/>
          <w:sz w:val="24"/>
          <w:szCs w:val="24"/>
          <w:lang w:eastAsia="ru-RU"/>
        </w:rPr>
        <w:t>.</w:t>
      </w:r>
    </w:p>
    <w:p w:rsidR="003E3C91" w:rsidRPr="003E3C91" w:rsidRDefault="003E3C91" w:rsidP="003E3C91">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3E3C91" w:rsidRPr="003E3C91" w:rsidRDefault="003E3C91" w:rsidP="003E3C91">
      <w:pPr>
        <w:suppressAutoHyphens/>
        <w:spacing w:after="0" w:line="240" w:lineRule="auto"/>
        <w:ind w:firstLine="709"/>
        <w:jc w:val="both"/>
        <w:rPr>
          <w:rFonts w:ascii="Calibri" w:eastAsia="Calibri" w:hAnsi="Calibri" w:cs="Times New Roman"/>
          <w:sz w:val="20"/>
          <w:szCs w:val="20"/>
          <w:lang w:eastAsia="ar-SA"/>
        </w:rPr>
      </w:pPr>
      <w:r w:rsidRPr="003E3C91">
        <w:rPr>
          <w:rFonts w:ascii="Times New Roman" w:eastAsia="Calibri"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3E3C91" w:rsidRPr="003E3C91" w:rsidRDefault="003E3C91" w:rsidP="003E3C91">
      <w:pPr>
        <w:suppressAutoHyphens/>
        <w:spacing w:after="0" w:line="240" w:lineRule="auto"/>
        <w:ind w:firstLine="709"/>
        <w:jc w:val="both"/>
        <w:rPr>
          <w:rFonts w:ascii="Calibri" w:eastAsia="Calibri" w:hAnsi="Calibri" w:cs="Times New Roman"/>
          <w:sz w:val="20"/>
          <w:szCs w:val="20"/>
          <w:lang w:eastAsia="ar-SA"/>
        </w:rPr>
      </w:pPr>
      <w:r w:rsidRPr="003E3C91">
        <w:rPr>
          <w:rFonts w:ascii="Times New Roman" w:eastAsia="Calibri"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 (на условиях оговорки 003).</w:t>
      </w:r>
    </w:p>
    <w:p w:rsidR="003E3C91" w:rsidRPr="003E3C91" w:rsidRDefault="003E3C91" w:rsidP="003E3C91">
      <w:pPr>
        <w:suppressAutoHyphens/>
        <w:spacing w:after="0" w:line="240" w:lineRule="auto"/>
        <w:ind w:firstLine="709"/>
        <w:jc w:val="both"/>
        <w:rPr>
          <w:rFonts w:ascii="Calibri" w:eastAsia="Calibri" w:hAnsi="Calibri" w:cs="Times New Roman"/>
          <w:sz w:val="20"/>
          <w:szCs w:val="20"/>
          <w:lang w:eastAsia="ar-SA"/>
        </w:rPr>
      </w:pPr>
      <w:r w:rsidRPr="003E3C91">
        <w:rPr>
          <w:rFonts w:ascii="Times New Roman" w:eastAsia="Calibri" w:hAnsi="Times New Roman" w:cs="Times New Roman"/>
          <w:snapToGrid w:val="0"/>
          <w:sz w:val="24"/>
          <w:szCs w:val="24"/>
          <w:lang w:eastAsia="ru-RU"/>
        </w:rPr>
        <w:lastRenderedPageBreak/>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p>
    <w:p w:rsidR="003E3C91" w:rsidRPr="003E3C91" w:rsidRDefault="003E3C91" w:rsidP="003E3C91">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Calibri" w:hAnsi="Times New Roman" w:cs="Times New Roman"/>
          <w:sz w:val="24"/>
          <w:szCs w:val="24"/>
          <w:lang w:eastAsia="ru-RU"/>
        </w:rPr>
        <w:t xml:space="preserve">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 </w:t>
      </w:r>
      <w:r w:rsidRPr="003E3C91">
        <w:rPr>
          <w:rFonts w:ascii="Times New Roman" w:eastAsia="Calibri" w:hAnsi="Times New Roman" w:cs="Times New Roman"/>
          <w:snapToGrid w:val="0"/>
          <w:sz w:val="24"/>
          <w:szCs w:val="24"/>
          <w:lang w:eastAsia="ru-RU"/>
        </w:rPr>
        <w:t>(на условиях оговорки 004).</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3E3C91" w:rsidRPr="003E3C91" w:rsidRDefault="003E3C91" w:rsidP="003E3C91">
      <w:pPr>
        <w:widowControl w:val="0"/>
        <w:tabs>
          <w:tab w:val="left" w:pos="709"/>
        </w:tabs>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3E3C91">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napToGrid w:val="0"/>
          <w:sz w:val="24"/>
          <w:szCs w:val="24"/>
          <w:lang w:eastAsia="ru-RU"/>
        </w:rPr>
      </w:pPr>
      <w:r w:rsidRPr="003E3C91">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 xml:space="preserve">Под вредом жизни и здоровью третьих лиц по </w:t>
      </w:r>
      <w:r w:rsidRPr="003E3C91">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Под вредом имуществу </w:t>
      </w:r>
      <w:r w:rsidRPr="003E3C91">
        <w:rPr>
          <w:rFonts w:ascii="Times New Roman" w:eastAsia="Times New Roman" w:hAnsi="Times New Roman" w:cs="Times New Roman"/>
          <w:bCs/>
          <w:sz w:val="24"/>
          <w:szCs w:val="24"/>
          <w:lang w:eastAsia="ru-RU"/>
        </w:rPr>
        <w:t xml:space="preserve">третьих лиц </w:t>
      </w:r>
      <w:r w:rsidRPr="003E3C91">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3E3C91" w:rsidDel="000A471C">
        <w:rPr>
          <w:rFonts w:ascii="Times New Roman" w:eastAsia="Times New Roman" w:hAnsi="Times New Roman" w:cs="Times New Roman"/>
          <w:sz w:val="24"/>
          <w:szCs w:val="24"/>
          <w:lang w:eastAsia="ru-RU"/>
        </w:rPr>
        <w:t xml:space="preserve"> </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3.6. Общие исключения.</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настоящему Договору не покрывается следующее:</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(а)</w:t>
      </w:r>
      <w:r w:rsidRPr="003E3C91">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(б)</w:t>
      </w:r>
      <w:r w:rsidRPr="003E3C91">
        <w:rPr>
          <w:rFonts w:ascii="Times New Roman" w:eastAsia="Times New Roman" w:hAnsi="Times New Roman" w:cs="Times New Roman"/>
          <w:sz w:val="24"/>
          <w:szCs w:val="24"/>
          <w:lang w:eastAsia="ru-RU"/>
        </w:rPr>
        <w:tab/>
        <w:t>Материалы ядерного оружия.</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w:t>
      </w:r>
      <w:r w:rsidRPr="003E3C91">
        <w:rPr>
          <w:rFonts w:ascii="Times New Roman" w:eastAsia="Times New Roman" w:hAnsi="Times New Roman" w:cs="Times New Roman"/>
          <w:sz w:val="24"/>
          <w:szCs w:val="24"/>
          <w:lang w:eastAsia="ru-RU"/>
        </w:rPr>
        <w:lastRenderedPageBreak/>
        <w:t xml:space="preserve">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(а)</w:t>
      </w:r>
      <w:r w:rsidRPr="003E3C91">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3E3C91" w:rsidDel="000A471C">
        <w:rPr>
          <w:rFonts w:ascii="Times New Roman" w:eastAsia="Times New Roman" w:hAnsi="Times New Roman" w:cs="Times New Roman"/>
          <w:sz w:val="24"/>
          <w:szCs w:val="24"/>
          <w:lang w:eastAsia="ru-RU"/>
        </w:rPr>
        <w:t xml:space="preserve"> </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(б) Гарантии достижения основных показателей.</w:t>
      </w:r>
    </w:p>
    <w:p w:rsidR="003E3C91" w:rsidRPr="003E3C91" w:rsidRDefault="003E3C91" w:rsidP="003E3C91">
      <w:pPr>
        <w:widowControl w:val="0"/>
        <w:suppressAutoHyphens/>
        <w:spacing w:after="0" w:line="240" w:lineRule="auto"/>
        <w:ind w:firstLine="709"/>
        <w:jc w:val="both"/>
        <w:outlineLvl w:val="0"/>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eastAsia="ar-SA"/>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3E3C91" w:rsidRPr="003E3C91" w:rsidRDefault="003E3C91" w:rsidP="003E3C91">
      <w:pPr>
        <w:widowControl w:val="0"/>
        <w:suppressAutoHyphens/>
        <w:spacing w:after="0" w:line="240" w:lineRule="auto"/>
        <w:ind w:firstLine="709"/>
        <w:jc w:val="both"/>
        <w:outlineLvl w:val="0"/>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eastAsia="ar-SA"/>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3E3C91" w:rsidRPr="003E3C91" w:rsidRDefault="003E3C91" w:rsidP="003E3C91">
      <w:pPr>
        <w:widowControl w:val="0"/>
        <w:suppressAutoHyphens/>
        <w:spacing w:after="0" w:line="240" w:lineRule="auto"/>
        <w:ind w:firstLine="709"/>
        <w:jc w:val="both"/>
        <w:outlineLvl w:val="0"/>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eastAsia="ar-SA"/>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3E3C91" w:rsidRPr="003E3C91" w:rsidRDefault="003E3C91" w:rsidP="003E3C91">
      <w:pPr>
        <w:widowControl w:val="0"/>
        <w:suppressAutoHyphens/>
        <w:spacing w:after="0" w:line="240" w:lineRule="auto"/>
        <w:ind w:firstLine="709"/>
        <w:jc w:val="both"/>
        <w:outlineLvl w:val="0"/>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eastAsia="ar-SA"/>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3E3C91" w:rsidRPr="003E3C91" w:rsidRDefault="003E3C91" w:rsidP="003E3C91">
      <w:pPr>
        <w:widowControl w:val="0"/>
        <w:suppressAutoHyphens/>
        <w:spacing w:after="0" w:line="240" w:lineRule="auto"/>
        <w:ind w:firstLine="709"/>
        <w:jc w:val="both"/>
        <w:outlineLvl w:val="0"/>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eastAsia="ar-SA"/>
        </w:rPr>
        <w:t>События:</w:t>
      </w:r>
    </w:p>
    <w:p w:rsidR="003E3C91" w:rsidRPr="003E3C91" w:rsidRDefault="003E3C91" w:rsidP="003E3C91">
      <w:pPr>
        <w:widowControl w:val="0"/>
        <w:suppressAutoHyphens/>
        <w:spacing w:after="0" w:line="240" w:lineRule="auto"/>
        <w:ind w:firstLine="709"/>
        <w:jc w:val="both"/>
        <w:outlineLvl w:val="0"/>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eastAsia="ar-SA"/>
        </w:rPr>
        <w:t>Пожар, Взрыв, Повреждение водой.</w:t>
      </w:r>
    </w:p>
    <w:p w:rsidR="003E3C91" w:rsidRPr="003E3C91" w:rsidRDefault="003E3C91" w:rsidP="003E3C91">
      <w:pPr>
        <w:widowControl w:val="0"/>
        <w:suppressAutoHyphens/>
        <w:spacing w:after="0" w:line="240" w:lineRule="auto"/>
        <w:ind w:firstLine="709"/>
        <w:jc w:val="both"/>
        <w:outlineLvl w:val="0"/>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eastAsia="ar-SA"/>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w:t>
      </w:r>
      <w:r w:rsidRPr="003E3C91">
        <w:rPr>
          <w:rFonts w:ascii="Times New Roman" w:eastAsia="Times New Roman" w:hAnsi="Times New Roman" w:cs="Times New Roman"/>
          <w:kern w:val="32"/>
          <w:sz w:val="24"/>
          <w:szCs w:val="24"/>
          <w:lang w:eastAsia="ar-SA"/>
        </w:rPr>
        <w:lastRenderedPageBreak/>
        <w:t xml:space="preserve">следующее: </w:t>
      </w:r>
    </w:p>
    <w:p w:rsidR="003E3C91" w:rsidRPr="003E3C91" w:rsidRDefault="003E3C91" w:rsidP="003E3C91">
      <w:pPr>
        <w:widowControl w:val="0"/>
        <w:suppressAutoHyphens/>
        <w:spacing w:after="0" w:line="240" w:lineRule="auto"/>
        <w:ind w:firstLine="709"/>
        <w:jc w:val="both"/>
        <w:outlineLvl w:val="0"/>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eastAsia="ar-SA"/>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3E3C91" w:rsidRPr="003E3C91" w:rsidRDefault="003E3C91" w:rsidP="003E3C91">
      <w:pPr>
        <w:widowControl w:val="0"/>
        <w:suppressAutoHyphens/>
        <w:spacing w:after="0" w:line="240" w:lineRule="auto"/>
        <w:ind w:firstLine="709"/>
        <w:jc w:val="both"/>
        <w:outlineLvl w:val="0"/>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eastAsia="ar-SA"/>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sidDel="00C22788">
        <w:rPr>
          <w:rFonts w:ascii="Times New Roman" w:eastAsia="Times New Roman" w:hAnsi="Times New Roman" w:cs="Times New Roman"/>
          <w:sz w:val="24"/>
          <w:szCs w:val="24"/>
          <w:lang w:eastAsia="ru-RU"/>
        </w:rPr>
        <w:t xml:space="preserve"> </w:t>
      </w:r>
      <w:r w:rsidRPr="003E3C91">
        <w:rPr>
          <w:rFonts w:ascii="Times New Roman" w:eastAsia="Times New Roman" w:hAnsi="Times New Roman" w:cs="Times New Roman"/>
          <w:sz w:val="24"/>
          <w:szCs w:val="24"/>
          <w:lang w:eastAsia="ru-RU"/>
        </w:rPr>
        <w:t>(а) любыми грибками, плесенью, милдью или брожением;</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3E3C91" w:rsidRPr="003E3C91" w:rsidRDefault="003E3C91" w:rsidP="003E3C91">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(в) любая обязанность по защите Страхователя (Выгодоприобретателя) от предъявления ему претензии вследствие возникновения событий, описанных выше в </w:t>
      </w:r>
      <w:r w:rsidRPr="003E3C91">
        <w:rPr>
          <w:rFonts w:ascii="Times New Roman" w:eastAsia="Times New Roman" w:hAnsi="Times New Roman" w:cs="Times New Roman"/>
          <w:sz w:val="24"/>
          <w:szCs w:val="24"/>
          <w:lang w:eastAsia="ru-RU"/>
        </w:rPr>
        <w:lastRenderedPageBreak/>
        <w:t>пункте (а) и (б), а также обязанность Страховщика по оплате расходов на защиту Страхователя (Выгодоприобретателя).</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База для расчета страхового возмещения;</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 xml:space="preserve">Возмещение расходов по воздушным перевозкам;   </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Особые условия в отношении противопожарных средств;</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Оговорка о 72 часах;</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3E3C91" w:rsidRPr="003E3C91" w:rsidRDefault="003E3C91" w:rsidP="003E3C91">
      <w:pPr>
        <w:widowControl w:val="0"/>
        <w:numPr>
          <w:ilvl w:val="0"/>
          <w:numId w:val="24"/>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Временное восстановление;</w:t>
      </w:r>
    </w:p>
    <w:p w:rsidR="003E3C91" w:rsidRPr="003E3C91" w:rsidRDefault="003E3C91" w:rsidP="003E3C91">
      <w:pPr>
        <w:widowControl w:val="0"/>
        <w:numPr>
          <w:ilvl w:val="0"/>
          <w:numId w:val="24"/>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Изготовление за пределами строительной площадки;</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Расходы на повторные испытания;</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Скрытый военный риск;</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Разбор завалов;</w:t>
      </w:r>
    </w:p>
    <w:p w:rsidR="003E3C91" w:rsidRPr="003E3C91" w:rsidRDefault="003E3C91" w:rsidP="003E3C91">
      <w:pPr>
        <w:widowControl w:val="0"/>
        <w:numPr>
          <w:ilvl w:val="0"/>
          <w:numId w:val="24"/>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Дополнительные расходы на импортные и таможенные пошлины;</w:t>
      </w:r>
    </w:p>
    <w:p w:rsidR="003E3C91" w:rsidRPr="003E3C91" w:rsidRDefault="003E3C91" w:rsidP="003E3C91">
      <w:pPr>
        <w:widowControl w:val="0"/>
        <w:numPr>
          <w:ilvl w:val="0"/>
          <w:numId w:val="24"/>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3E3C91" w:rsidRPr="003E3C91" w:rsidRDefault="003E3C91" w:rsidP="003E3C91">
      <w:pPr>
        <w:widowControl w:val="0"/>
        <w:numPr>
          <w:ilvl w:val="0"/>
          <w:numId w:val="24"/>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Автоматическое восстановление страховой суммы;</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Оговорка о собственных материалах;</w:t>
      </w:r>
    </w:p>
    <w:p w:rsidR="003E3C91" w:rsidRPr="003E3C91" w:rsidRDefault="003E3C91" w:rsidP="003E3C91">
      <w:pPr>
        <w:widowControl w:val="0"/>
        <w:numPr>
          <w:ilvl w:val="0"/>
          <w:numId w:val="24"/>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Перевозки внутри страны;</w:t>
      </w:r>
    </w:p>
    <w:p w:rsidR="003E3C91" w:rsidRPr="003E3C91" w:rsidRDefault="003E3C91" w:rsidP="003E3C91">
      <w:pPr>
        <w:widowControl w:val="0"/>
        <w:numPr>
          <w:ilvl w:val="0"/>
          <w:numId w:val="24"/>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Хранение вне строительной площадки;</w:t>
      </w:r>
    </w:p>
    <w:p w:rsidR="003E3C91" w:rsidRPr="003E3C91" w:rsidRDefault="003E3C91" w:rsidP="003E3C91">
      <w:pPr>
        <w:widowControl w:val="0"/>
        <w:numPr>
          <w:ilvl w:val="0"/>
          <w:numId w:val="24"/>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3E3C91" w:rsidRPr="003E3C91" w:rsidRDefault="003E3C91" w:rsidP="003E3C91">
      <w:pPr>
        <w:widowControl w:val="0"/>
        <w:numPr>
          <w:ilvl w:val="0"/>
          <w:numId w:val="24"/>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3E3C91" w:rsidRPr="003E3C91" w:rsidRDefault="003E3C91" w:rsidP="003E3C91">
      <w:pPr>
        <w:widowControl w:val="0"/>
        <w:numPr>
          <w:ilvl w:val="0"/>
          <w:numId w:val="24"/>
        </w:numPr>
        <w:suppressAutoHyphens/>
        <w:spacing w:after="0" w:line="240" w:lineRule="auto"/>
        <w:ind w:firstLine="709"/>
        <w:jc w:val="both"/>
        <w:outlineLvl w:val="0"/>
        <w:rPr>
          <w:rFonts w:ascii="Times New Roman" w:eastAsia="Times New Roman" w:hAnsi="Times New Roman" w:cs="Times New Roman"/>
          <w:kern w:val="32"/>
          <w:sz w:val="24"/>
          <w:szCs w:val="24"/>
          <w:lang w:eastAsia="ru-RU"/>
        </w:rPr>
      </w:pPr>
      <w:r w:rsidRPr="003E3C91">
        <w:rPr>
          <w:rFonts w:ascii="Times New Roman" w:eastAsia="Times New Roman" w:hAnsi="Times New Roman" w:cs="Times New Roman"/>
          <w:kern w:val="32"/>
          <w:sz w:val="24"/>
          <w:szCs w:val="24"/>
          <w:lang w:eastAsia="ru-RU"/>
        </w:rPr>
        <w:t>Оговорка LEG 3/96 об устранении последствий дефекта;</w:t>
      </w:r>
    </w:p>
    <w:p w:rsidR="003E3C91" w:rsidRPr="003E3C91" w:rsidRDefault="003E3C91" w:rsidP="003E3C91">
      <w:pPr>
        <w:widowControl w:val="0"/>
        <w:numPr>
          <w:ilvl w:val="0"/>
          <w:numId w:val="24"/>
        </w:numPr>
        <w:suppressAutoHyphens/>
        <w:spacing w:after="0" w:line="240" w:lineRule="auto"/>
        <w:ind w:left="1134" w:hanging="425"/>
        <w:contextualSpacing/>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Оговорка 003 Страхование гарантийного обслуживания</w:t>
      </w:r>
    </w:p>
    <w:p w:rsidR="003E3C91" w:rsidRPr="003E3C91" w:rsidRDefault="003E3C91" w:rsidP="003E3C91">
      <w:pPr>
        <w:widowControl w:val="0"/>
        <w:numPr>
          <w:ilvl w:val="0"/>
          <w:numId w:val="24"/>
        </w:numPr>
        <w:suppressAutoHyphens/>
        <w:spacing w:after="0" w:line="240" w:lineRule="auto"/>
        <w:ind w:left="1134" w:hanging="425"/>
        <w:contextualSpacing/>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3E3C91" w:rsidRPr="003E3C91" w:rsidRDefault="003E3C91" w:rsidP="003E3C91">
      <w:pPr>
        <w:suppressAutoHyphens/>
        <w:spacing w:after="0" w:line="240" w:lineRule="auto"/>
        <w:rPr>
          <w:rFonts w:ascii="Times New Roman" w:eastAsia="Times New Roman" w:hAnsi="Times New Roman" w:cs="Times New Roman"/>
          <w:sz w:val="24"/>
          <w:szCs w:val="24"/>
          <w:lang w:eastAsia="ru-RU"/>
        </w:rPr>
      </w:pP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3E3C91" w:rsidRPr="003E3C91" w:rsidRDefault="003E3C91" w:rsidP="003E3C91">
      <w:pPr>
        <w:widowControl w:val="0"/>
        <w:numPr>
          <w:ilvl w:val="0"/>
          <w:numId w:val="25"/>
        </w:num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Оговорка о возмещении;</w:t>
      </w:r>
    </w:p>
    <w:p w:rsidR="003E3C91" w:rsidRPr="003E3C91" w:rsidRDefault="003E3C91" w:rsidP="003E3C91">
      <w:pPr>
        <w:widowControl w:val="0"/>
        <w:numPr>
          <w:ilvl w:val="0"/>
          <w:numId w:val="25"/>
        </w:num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Страхование взаимной ответственности;</w:t>
      </w:r>
    </w:p>
    <w:p w:rsidR="003E3C91" w:rsidRPr="003E3C91" w:rsidRDefault="003E3C91" w:rsidP="003E3C91">
      <w:pPr>
        <w:widowControl w:val="0"/>
        <w:numPr>
          <w:ilvl w:val="0"/>
          <w:numId w:val="25"/>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Дополнительно застрахованные;</w:t>
      </w:r>
    </w:p>
    <w:p w:rsidR="003E3C91" w:rsidRPr="003E3C91" w:rsidRDefault="003E3C91" w:rsidP="003E3C91">
      <w:pPr>
        <w:widowControl w:val="0"/>
        <w:numPr>
          <w:ilvl w:val="0"/>
          <w:numId w:val="25"/>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Посетители площадки;</w:t>
      </w:r>
    </w:p>
    <w:p w:rsidR="003E3C91" w:rsidRPr="003E3C91" w:rsidRDefault="003E3C91" w:rsidP="003E3C91">
      <w:pPr>
        <w:widowControl w:val="0"/>
        <w:numPr>
          <w:ilvl w:val="0"/>
          <w:numId w:val="25"/>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Уменьшение убытка;</w:t>
      </w:r>
    </w:p>
    <w:p w:rsidR="003E3C91" w:rsidRPr="003E3C91" w:rsidRDefault="003E3C91" w:rsidP="003E3C91">
      <w:pPr>
        <w:widowControl w:val="0"/>
        <w:numPr>
          <w:ilvl w:val="0"/>
          <w:numId w:val="25"/>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Оговорка о юрисдикции.</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t>Особые условия («оговорки») применяемы к Секциям 1, 2:</w:t>
      </w:r>
    </w:p>
    <w:p w:rsidR="003E3C91" w:rsidRPr="003E3C91" w:rsidRDefault="003E3C91" w:rsidP="003E3C91">
      <w:pPr>
        <w:widowControl w:val="0"/>
        <w:numPr>
          <w:ilvl w:val="0"/>
          <w:numId w:val="25"/>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3E3C91" w:rsidRPr="003E3C91" w:rsidRDefault="003E3C91" w:rsidP="003E3C91">
      <w:pPr>
        <w:widowControl w:val="0"/>
        <w:numPr>
          <w:ilvl w:val="0"/>
          <w:numId w:val="26"/>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lastRenderedPageBreak/>
        <w:t>Превентивные мероприятия;</w:t>
      </w:r>
    </w:p>
    <w:p w:rsidR="003E3C91" w:rsidRPr="003E3C91" w:rsidRDefault="003E3C91" w:rsidP="003E3C91">
      <w:pPr>
        <w:widowControl w:val="0"/>
        <w:numPr>
          <w:ilvl w:val="0"/>
          <w:numId w:val="26"/>
        </w:num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Расходы на тушение пожара;</w:t>
      </w:r>
    </w:p>
    <w:p w:rsidR="003E3C91" w:rsidRPr="003E3C91" w:rsidRDefault="003E3C91" w:rsidP="003E3C91">
      <w:pPr>
        <w:widowControl w:val="0"/>
        <w:numPr>
          <w:ilvl w:val="0"/>
          <w:numId w:val="26"/>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Расходы на оплату услуг специалистов;</w:t>
      </w:r>
    </w:p>
    <w:p w:rsidR="003E3C91" w:rsidRPr="003E3C91" w:rsidRDefault="003E3C91" w:rsidP="003E3C91">
      <w:pPr>
        <w:widowControl w:val="0"/>
        <w:numPr>
          <w:ilvl w:val="0"/>
          <w:numId w:val="26"/>
        </w:numPr>
        <w:tabs>
          <w:tab w:val="left" w:pos="600"/>
          <w:tab w:val="left" w:pos="3600"/>
          <w:tab w:val="left" w:pos="4200"/>
        </w:tabs>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E3C91">
        <w:rPr>
          <w:rFonts w:ascii="Times New Roman" w:eastAsia="Times New Roman" w:hAnsi="Times New Roman" w:cs="Times New Roman"/>
          <w:sz w:val="24"/>
          <w:szCs w:val="24"/>
          <w:lang w:eastAsia="ru-RU"/>
        </w:rPr>
        <w:t>Интересы других сторон;</w:t>
      </w:r>
    </w:p>
    <w:p w:rsidR="003E3C91" w:rsidRPr="003E3C91" w:rsidRDefault="003E3C91" w:rsidP="003E3C91">
      <w:pPr>
        <w:widowControl w:val="0"/>
        <w:numPr>
          <w:ilvl w:val="0"/>
          <w:numId w:val="26"/>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Согласованные сюрвейеры;</w:t>
      </w:r>
    </w:p>
    <w:p w:rsidR="003E3C91" w:rsidRPr="003E3C91" w:rsidRDefault="003E3C91" w:rsidP="003E3C91">
      <w:pPr>
        <w:widowControl w:val="0"/>
        <w:numPr>
          <w:ilvl w:val="0"/>
          <w:numId w:val="26"/>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Страховое покрытие взаимных претензий.</w:t>
      </w: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iCs/>
          <w:sz w:val="24"/>
          <w:szCs w:val="24"/>
          <w:lang w:eastAsia="ru-RU"/>
        </w:rPr>
      </w:pPr>
      <w:r w:rsidRPr="003E3C91">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3E3C91" w:rsidRPr="003E3C91" w:rsidRDefault="003E3C91" w:rsidP="003E3C91">
      <w:pPr>
        <w:suppressAutoHyphens/>
        <w:spacing w:after="0" w:line="240" w:lineRule="auto"/>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iCs/>
          <w:sz w:val="24"/>
          <w:szCs w:val="24"/>
          <w:lang w:eastAsia="ru-RU"/>
        </w:rPr>
      </w:pPr>
      <w:r w:rsidRPr="003E3C91">
        <w:rPr>
          <w:rFonts w:ascii="Times New Roman" w:eastAsia="Times New Roman" w:hAnsi="Times New Roman" w:cs="Times New Roman"/>
          <w:b/>
          <w:iCs/>
          <w:sz w:val="24"/>
          <w:szCs w:val="24"/>
          <w:lang w:eastAsia="ru-RU"/>
        </w:rPr>
        <w:t>4. СТРАХОВАЯ СУММА, ЛИМИТЫ ОТВЕТСТВЕННОСТИ, ФРАНШИЗА.</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3E3C91" w:rsidRPr="003E3C91" w:rsidRDefault="003E3C91" w:rsidP="003E3C91">
      <w:pPr>
        <w:tabs>
          <w:tab w:val="left" w:pos="709"/>
          <w:tab w:val="left" w:pos="9639"/>
        </w:tabs>
        <w:suppressAutoHyphens/>
        <w:spacing w:after="0" w:line="240" w:lineRule="auto"/>
        <w:ind w:firstLine="709"/>
        <w:jc w:val="both"/>
        <w:rPr>
          <w:rFonts w:ascii="Times New Roman" w:eastAsia="Times New Roman" w:hAnsi="Times New Roman" w:cs="Times New Roman"/>
          <w:bCs/>
          <w:color w:val="000000"/>
          <w:sz w:val="24"/>
          <w:szCs w:val="24"/>
          <w:lang w:eastAsia="ru-RU"/>
        </w:rPr>
      </w:pPr>
      <w:r w:rsidRPr="003E3C91">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3E3C91">
        <w:rPr>
          <w:rFonts w:ascii="Times New Roman" w:eastAsia="Times New Roman" w:hAnsi="Times New Roman" w:cs="Times New Roman"/>
          <w:bCs/>
          <w:sz w:val="24"/>
          <w:szCs w:val="24"/>
          <w:lang w:eastAsia="ru-RU"/>
        </w:rPr>
        <w:t>__________ (______) рублей</w:t>
      </w:r>
      <w:r w:rsidRPr="003E3C91">
        <w:rPr>
          <w:rFonts w:ascii="Times New Roman" w:eastAsia="Times New Roman" w:hAnsi="Times New Roman" w:cs="Times New Roman"/>
          <w:sz w:val="24"/>
          <w:szCs w:val="24"/>
          <w:vertAlign w:val="superscript"/>
          <w:lang w:eastAsia="ru-RU"/>
        </w:rPr>
        <w:footnoteReference w:id="1"/>
      </w:r>
      <w:r w:rsidRPr="003E3C91">
        <w:rPr>
          <w:rFonts w:ascii="Times New Roman" w:eastAsia="Times New Roman" w:hAnsi="Times New Roman" w:cs="Times New Roman"/>
          <w:color w:val="000000"/>
          <w:sz w:val="24"/>
          <w:szCs w:val="24"/>
          <w:lang w:eastAsia="ru-RU"/>
        </w:rPr>
        <w:t>.</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4.4.1. На расходы по расчистке территории - 10%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4.4.3. </w:t>
      </w:r>
      <w:r w:rsidRPr="003E3C91">
        <w:rPr>
          <w:rFonts w:ascii="Times New Roman" w:eastAsia="Times New Roman" w:hAnsi="Times New Roman" w:cs="Times New Roman"/>
          <w:bCs/>
          <w:sz w:val="24"/>
          <w:szCs w:val="24"/>
          <w:lang w:eastAsia="ru-RU"/>
        </w:rPr>
        <w:t>На</w:t>
      </w:r>
      <w:r w:rsidRPr="003E3C91">
        <w:rPr>
          <w:rFonts w:ascii="Times New Roman" w:eastAsia="Times New Roman" w:hAnsi="Times New Roman" w:cs="Times New Roman"/>
          <w:sz w:val="24"/>
          <w:szCs w:val="24"/>
          <w:lang w:eastAsia="ru-RU"/>
        </w:rPr>
        <w:t xml:space="preserve"> расходы в связи с повреждением/утратой с</w:t>
      </w:r>
      <w:r w:rsidRPr="003E3C91">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3E3C91">
        <w:rPr>
          <w:rFonts w:ascii="Times New Roman" w:eastAsia="Times New Roman" w:hAnsi="Times New Roman" w:cs="Times New Roman"/>
          <w:sz w:val="24"/>
          <w:szCs w:val="24"/>
          <w:lang w:eastAsia="ru-RU"/>
        </w:rPr>
        <w:t xml:space="preserve"> - </w:t>
      </w:r>
      <w:r w:rsidRPr="003E3C91">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 xml:space="preserve">4.4.4. На расходы по воздушным перевозкам </w:t>
      </w:r>
      <w:r w:rsidRPr="003E3C91">
        <w:rPr>
          <w:rFonts w:ascii="Times New Roman" w:eastAsia="Times New Roman" w:hAnsi="Times New Roman" w:cs="Times New Roman"/>
          <w:sz w:val="24"/>
          <w:szCs w:val="24"/>
          <w:lang w:eastAsia="ru-RU"/>
        </w:rPr>
        <w:t>-</w:t>
      </w:r>
      <w:r w:rsidRPr="003E3C91">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4.4.6. На в</w:t>
      </w:r>
      <w:r w:rsidRPr="003E3C91">
        <w:rPr>
          <w:rFonts w:ascii="Times New Roman" w:eastAsia="Times New Roman" w:hAnsi="Times New Roman" w:cs="Times New Roman"/>
          <w:sz w:val="24"/>
          <w:szCs w:val="24"/>
          <w:lang w:eastAsia="ru-RU"/>
        </w:rPr>
        <w:t xml:space="preserve">ременное восстановление - </w:t>
      </w:r>
      <w:r w:rsidRPr="003E3C91">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4.4.7. На и</w:t>
      </w:r>
      <w:r w:rsidRPr="003E3C91">
        <w:rPr>
          <w:rFonts w:ascii="Times New Roman" w:eastAsia="Times New Roman" w:hAnsi="Times New Roman" w:cs="Times New Roman"/>
          <w:sz w:val="24"/>
          <w:szCs w:val="24"/>
          <w:lang w:eastAsia="ru-RU"/>
        </w:rPr>
        <w:t>зготовление за пределами строительной площадки - 3</w:t>
      </w:r>
      <w:r w:rsidRPr="003E3C91">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4.4.8. Н</w:t>
      </w:r>
      <w:r w:rsidRPr="003E3C91">
        <w:rPr>
          <w:rFonts w:ascii="Times New Roman" w:eastAsia="Times New Roman" w:hAnsi="Times New Roman" w:cs="Times New Roman"/>
          <w:sz w:val="24"/>
          <w:szCs w:val="24"/>
          <w:lang w:eastAsia="ru-RU"/>
        </w:rPr>
        <w:t>а повторные испытания - 1</w:t>
      </w:r>
      <w:r w:rsidRPr="003E3C91">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4.4.9. Д</w:t>
      </w:r>
      <w:r w:rsidRPr="003E3C91">
        <w:rPr>
          <w:rFonts w:ascii="Times New Roman" w:eastAsia="Times New Roman" w:hAnsi="Times New Roman" w:cs="Times New Roman"/>
          <w:sz w:val="24"/>
          <w:szCs w:val="24"/>
          <w:lang w:eastAsia="ru-RU"/>
        </w:rPr>
        <w:t>ополнительные расходы на импортные и таможенные пошлины - 1</w:t>
      </w:r>
      <w:r w:rsidRPr="003E3C91">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 xml:space="preserve">4.4.10. В связи с </w:t>
      </w:r>
      <w:r w:rsidRPr="003E3C91">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3E3C91">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4.4.11. Н</w:t>
      </w:r>
      <w:r w:rsidRPr="003E3C91">
        <w:rPr>
          <w:rFonts w:ascii="Times New Roman" w:eastAsia="Times New Roman" w:hAnsi="Times New Roman" w:cs="Times New Roman"/>
          <w:sz w:val="24"/>
          <w:szCs w:val="24"/>
          <w:lang w:eastAsia="ru-RU"/>
        </w:rPr>
        <w:t>а перевозки внутри страны – 5</w:t>
      </w:r>
      <w:r w:rsidRPr="003E3C91">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lastRenderedPageBreak/>
        <w:t>4.4.12. Н</w:t>
      </w:r>
      <w:r w:rsidRPr="003E3C91">
        <w:rPr>
          <w:rFonts w:ascii="Times New Roman" w:eastAsia="Times New Roman" w:hAnsi="Times New Roman" w:cs="Times New Roman"/>
          <w:sz w:val="24"/>
          <w:szCs w:val="24"/>
          <w:lang w:eastAsia="ru-RU"/>
        </w:rPr>
        <w:t>а хранение вне строительной площадки – 5</w:t>
      </w:r>
      <w:r w:rsidRPr="003E3C91">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4.4.14. По риску «Терроризм и диверсия»: ______</w:t>
      </w:r>
      <w:r w:rsidRPr="003E3C91">
        <w:rPr>
          <w:rFonts w:ascii="Times New Roman" w:eastAsia="Times New Roman" w:hAnsi="Times New Roman" w:cs="Times New Roman"/>
          <w:sz w:val="24"/>
          <w:szCs w:val="24"/>
          <w:lang w:eastAsia="ru-RU"/>
        </w:rPr>
        <w:t xml:space="preserve"> (______) рублей</w:t>
      </w:r>
      <w:r w:rsidRPr="003E3C91">
        <w:rPr>
          <w:rFonts w:ascii="Times New Roman" w:eastAsia="Times New Roman" w:hAnsi="Times New Roman" w:cs="Times New Roman"/>
          <w:sz w:val="24"/>
          <w:szCs w:val="24"/>
          <w:vertAlign w:val="superscript"/>
          <w:lang w:eastAsia="ru-RU"/>
        </w:rPr>
        <w:footnoteReference w:id="2"/>
      </w:r>
      <w:r w:rsidRPr="003E3C91">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4.5. Франшиза (безусловная) по каждому страховому случаю:</w:t>
      </w:r>
    </w:p>
    <w:p w:rsidR="003E3C91" w:rsidRPr="003E3C91" w:rsidRDefault="003E3C91" w:rsidP="003E3C91">
      <w:pPr>
        <w:widowControl w:val="0"/>
        <w:suppressAutoHyphens/>
        <w:spacing w:after="0" w:line="240" w:lineRule="auto"/>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3E3C91" w:rsidRPr="003E3C91" w:rsidRDefault="003E3C91" w:rsidP="003E3C91">
      <w:pPr>
        <w:widowControl w:val="0"/>
        <w:suppressAutoHyphens/>
        <w:spacing w:after="0" w:line="240" w:lineRule="auto"/>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3E3C91">
        <w:rPr>
          <w:rFonts w:ascii="Times New Roman" w:eastAsia="Times New Roman" w:hAnsi="Times New Roman" w:cs="Times New Roman"/>
          <w:bCs/>
          <w:sz w:val="24"/>
          <w:szCs w:val="24"/>
          <w:lang w:eastAsia="ru-RU"/>
        </w:rPr>
        <w:t>_______</w:t>
      </w:r>
      <w:r w:rsidRPr="003E3C91">
        <w:rPr>
          <w:rFonts w:ascii="Times New Roman" w:eastAsia="Times New Roman" w:hAnsi="Times New Roman" w:cs="Times New Roman"/>
          <w:sz w:val="24"/>
          <w:szCs w:val="24"/>
          <w:lang w:eastAsia="ru-RU"/>
        </w:rPr>
        <w:t xml:space="preserve"> (_____________________________________) рублей.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4.8.1. Н</w:t>
      </w:r>
      <w:r w:rsidRPr="003E3C91">
        <w:rPr>
          <w:rFonts w:ascii="Times New Roman" w:eastAsia="Times New Roman" w:hAnsi="Times New Roman" w:cs="Times New Roman"/>
          <w:sz w:val="24"/>
          <w:szCs w:val="24"/>
          <w:lang w:eastAsia="ru-RU"/>
        </w:rPr>
        <w:t>а превентивные мероприятия – 3</w:t>
      </w:r>
      <w:r w:rsidRPr="003E3C91">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4.8.2. Н</w:t>
      </w:r>
      <w:r w:rsidRPr="003E3C91">
        <w:rPr>
          <w:rFonts w:ascii="Times New Roman" w:eastAsia="Times New Roman" w:hAnsi="Times New Roman" w:cs="Times New Roman"/>
          <w:sz w:val="24"/>
          <w:szCs w:val="24"/>
          <w:lang w:eastAsia="ru-RU"/>
        </w:rPr>
        <w:t>а тушение пожара – 1</w:t>
      </w:r>
      <w:r w:rsidRPr="003E3C91">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4.8.3. На</w:t>
      </w:r>
      <w:r w:rsidRPr="003E3C91">
        <w:rPr>
          <w:rFonts w:ascii="Times New Roman" w:eastAsia="Times New Roman" w:hAnsi="Times New Roman" w:cs="Times New Roman"/>
          <w:sz w:val="24"/>
          <w:szCs w:val="24"/>
          <w:lang w:eastAsia="ru-RU"/>
        </w:rPr>
        <w:t xml:space="preserve"> оплату услуг специалистов – 1</w:t>
      </w:r>
      <w:r w:rsidRPr="003E3C91">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i/>
          <w:iCs/>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b/>
          <w:iCs/>
          <w:sz w:val="24"/>
          <w:szCs w:val="24"/>
          <w:lang w:eastAsia="ru-RU"/>
        </w:rPr>
      </w:pPr>
      <w:r w:rsidRPr="003E3C91">
        <w:rPr>
          <w:rFonts w:ascii="Times New Roman" w:eastAsia="Times New Roman" w:hAnsi="Times New Roman" w:cs="Times New Roman"/>
          <w:b/>
          <w:iCs/>
          <w:sz w:val="24"/>
          <w:szCs w:val="24"/>
          <w:lang w:eastAsia="ru-RU"/>
        </w:rPr>
        <w:t>5. СТРАХОВАЯ ПРЕМИЯ.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iCs/>
          <w:sz w:val="24"/>
          <w:szCs w:val="24"/>
          <w:lang w:eastAsia="ru-RU"/>
        </w:rPr>
      </w:pPr>
      <w:r w:rsidRPr="003E3C91">
        <w:rPr>
          <w:rFonts w:ascii="Times New Roman" w:eastAsia="Times New Roman" w:hAnsi="Times New Roman" w:cs="Times New Roman"/>
          <w:sz w:val="24"/>
          <w:szCs w:val="24"/>
          <w:lang w:eastAsia="ru-RU"/>
        </w:rPr>
        <w:t>_______ (_________) рублей,</w:t>
      </w:r>
      <w:r w:rsidRPr="003E3C91" w:rsidDel="00DB211B">
        <w:rPr>
          <w:rFonts w:ascii="Times New Roman" w:eastAsia="Times New Roman" w:hAnsi="Times New Roman" w:cs="Times New Roman"/>
          <w:sz w:val="24"/>
          <w:szCs w:val="24"/>
          <w:lang w:eastAsia="ru-RU"/>
        </w:rPr>
        <w:t xml:space="preserve"> </w:t>
      </w:r>
      <w:r w:rsidRPr="003E3C91">
        <w:rPr>
          <w:rFonts w:ascii="Times New Roman" w:eastAsia="Times New Roman" w:hAnsi="Times New Roman" w:cs="Times New Roman"/>
          <w:sz w:val="24"/>
          <w:szCs w:val="24"/>
          <w:lang w:eastAsia="ru-RU"/>
        </w:rPr>
        <w:t>в том числе</w:t>
      </w:r>
      <w:r w:rsidRPr="003E3C91">
        <w:rPr>
          <w:rFonts w:ascii="Times New Roman" w:eastAsia="Times New Roman" w:hAnsi="Times New Roman" w:cs="Times New Roman"/>
          <w:iCs/>
          <w:sz w:val="24"/>
          <w:szCs w:val="24"/>
          <w:lang w:eastAsia="ru-RU"/>
        </w:rPr>
        <w:t>:</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5.2. Общий размер страховой премии по Секции 1 составляет:</w:t>
      </w:r>
      <w:r w:rsidRPr="003E3C91" w:rsidDel="00DB211B">
        <w:rPr>
          <w:rFonts w:ascii="Times New Roman" w:eastAsia="Times New Roman" w:hAnsi="Times New Roman" w:cs="Times New Roman"/>
          <w:sz w:val="24"/>
          <w:szCs w:val="24"/>
          <w:lang w:eastAsia="ru-RU"/>
        </w:rPr>
        <w:t xml:space="preserve"> </w:t>
      </w:r>
      <w:r w:rsidRPr="003E3C91">
        <w:rPr>
          <w:rFonts w:ascii="Times New Roman" w:eastAsia="Times New Roman" w:hAnsi="Times New Roman" w:cs="Times New Roman"/>
          <w:sz w:val="24"/>
          <w:szCs w:val="24"/>
          <w:lang w:eastAsia="ru-RU"/>
        </w:rPr>
        <w:t xml:space="preserve">_____ (_____) рублей, в том числе: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Cs/>
          <w:sz w:val="24"/>
          <w:szCs w:val="24"/>
          <w:u w:val="single"/>
          <w:lang w:eastAsia="ru-RU"/>
        </w:rPr>
      </w:pPr>
      <w:r w:rsidRPr="003E3C91">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3E3C91" w:rsidRPr="003E3C91" w:rsidRDefault="003E3C91" w:rsidP="003E3C91">
      <w:pPr>
        <w:tabs>
          <w:tab w:val="center" w:pos="4677"/>
          <w:tab w:val="right" w:pos="9355"/>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b/>
          <w:iCs/>
          <w:sz w:val="24"/>
          <w:szCs w:val="24"/>
          <w:lang w:eastAsia="ru-RU"/>
        </w:rPr>
      </w:pPr>
      <w:r w:rsidRPr="003E3C91">
        <w:rPr>
          <w:rFonts w:ascii="Times New Roman" w:eastAsia="Times New Roman" w:hAnsi="Times New Roman" w:cs="Times New Roman"/>
          <w:b/>
          <w:iCs/>
          <w:sz w:val="24"/>
          <w:szCs w:val="24"/>
          <w:lang w:eastAsia="ru-RU"/>
        </w:rPr>
        <w:t>6. ПРАВА И ОБЯЗАННОСТИ СТОРОН.</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6.1. Страхователь имеет право:</w:t>
      </w:r>
    </w:p>
    <w:p w:rsidR="003E3C91" w:rsidRPr="003E3C91" w:rsidRDefault="003E3C91" w:rsidP="003E3C91">
      <w:pPr>
        <w:widowControl w:val="0"/>
        <w:suppressAutoHyphens/>
        <w:autoSpaceDN w:val="0"/>
        <w:adjustRightInd w:val="0"/>
        <w:spacing w:after="0" w:line="240" w:lineRule="auto"/>
        <w:ind w:left="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6.1.1. в период действия настоящего Договора обратиться к Страховщику с </w:t>
      </w:r>
      <w:r w:rsidRPr="003E3C91">
        <w:rPr>
          <w:rFonts w:ascii="Times New Roman" w:eastAsia="Times New Roman" w:hAnsi="Times New Roman" w:cs="Times New Roman"/>
          <w:sz w:val="24"/>
          <w:szCs w:val="24"/>
          <w:lang w:eastAsia="ru-RU"/>
        </w:rPr>
        <w:lastRenderedPageBreak/>
        <w:t>просьбой об изменении условий настоящего Договора (изменение страховой суммы, срока страхования и т.п.);</w:t>
      </w:r>
    </w:p>
    <w:p w:rsidR="003E3C91" w:rsidRPr="003E3C91" w:rsidRDefault="003E3C91" w:rsidP="003E3C91">
      <w:pPr>
        <w:widowControl w:val="0"/>
        <w:suppressAutoHyphens/>
        <w:autoSpaceDN w:val="0"/>
        <w:adjustRightInd w:val="0"/>
        <w:spacing w:after="0" w:line="240" w:lineRule="auto"/>
        <w:ind w:left="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6.2. Страхователь обязан:</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6.3. Страховщик имеет право:</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6.4. Страховщик обязан:</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3E3C91" w:rsidRPr="003E3C91" w:rsidRDefault="003E3C91" w:rsidP="003E3C91">
      <w:pPr>
        <w:widowControl w:val="0"/>
        <w:suppressAutoHyphens/>
        <w:autoSpaceDN w:val="0"/>
        <w:adjustRightInd w:val="0"/>
        <w:spacing w:after="0" w:line="240" w:lineRule="auto"/>
        <w:ind w:firstLine="709"/>
        <w:jc w:val="both"/>
        <w:rPr>
          <w:rFonts w:ascii="Journal" w:eastAsia="Times New Roman" w:hAnsi="Journal" w:cs="Journal"/>
          <w:sz w:val="24"/>
          <w:szCs w:val="24"/>
          <w:lang w:eastAsia="ru-RU"/>
        </w:rPr>
      </w:pPr>
      <w:r w:rsidRPr="003E3C91">
        <w:rPr>
          <w:rFonts w:ascii="Times New Roman" w:eastAsia="Times New Roman" w:hAnsi="Times New Roman" w:cs="Times New Roman"/>
          <w:sz w:val="24"/>
          <w:szCs w:val="24"/>
          <w:lang w:eastAsia="ru-RU"/>
        </w:rPr>
        <w:t>6.4.4. Письменно уведомлять Заказчика ___________________________.</w:t>
      </w:r>
    </w:p>
    <w:p w:rsidR="003E3C91" w:rsidRPr="003E3C91" w:rsidRDefault="003E3C91" w:rsidP="003E3C91">
      <w:pPr>
        <w:widowControl w:val="0"/>
        <w:suppressAutoHyphens/>
        <w:autoSpaceDN w:val="0"/>
        <w:adjustRightInd w:val="0"/>
        <w:spacing w:after="0" w:line="240" w:lineRule="auto"/>
        <w:ind w:firstLine="709"/>
        <w:jc w:val="both"/>
        <w:rPr>
          <w:rFonts w:ascii="Journal" w:eastAsia="Times New Roman" w:hAnsi="Journal" w:cs="Journal"/>
          <w:sz w:val="24"/>
          <w:szCs w:val="24"/>
          <w:lang w:eastAsia="ru-RU"/>
        </w:rPr>
      </w:pPr>
      <w:r w:rsidRPr="003E3C91">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3E3C91" w:rsidRPr="003E3C91" w:rsidRDefault="003E3C91" w:rsidP="003E3C91">
      <w:pPr>
        <w:widowControl w:val="0"/>
        <w:suppressAutoHyphens/>
        <w:autoSpaceDN w:val="0"/>
        <w:adjustRightInd w:val="0"/>
        <w:spacing w:after="0" w:line="240" w:lineRule="auto"/>
        <w:ind w:firstLine="709"/>
        <w:jc w:val="both"/>
        <w:rPr>
          <w:rFonts w:ascii="Journal" w:eastAsia="Times New Roman" w:hAnsi="Journal" w:cs="Journal"/>
          <w:sz w:val="24"/>
          <w:szCs w:val="24"/>
          <w:lang w:eastAsia="ru-RU"/>
        </w:rPr>
      </w:pPr>
      <w:r w:rsidRPr="003E3C91">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3E3C91" w:rsidRPr="003E3C91" w:rsidRDefault="003E3C91" w:rsidP="003E3C91">
      <w:pPr>
        <w:widowControl w:val="0"/>
        <w:suppressAutoHyphens/>
        <w:autoSpaceDN w:val="0"/>
        <w:adjustRightInd w:val="0"/>
        <w:spacing w:after="0" w:line="240" w:lineRule="auto"/>
        <w:ind w:firstLine="709"/>
        <w:jc w:val="both"/>
        <w:rPr>
          <w:rFonts w:ascii="Journal" w:eastAsia="Times New Roman" w:hAnsi="Journal" w:cs="Journal"/>
          <w:sz w:val="24"/>
          <w:szCs w:val="24"/>
          <w:lang w:eastAsia="ru-RU"/>
        </w:rPr>
      </w:pPr>
      <w:r w:rsidRPr="003E3C91">
        <w:rPr>
          <w:rFonts w:ascii="Times New Roman" w:eastAsia="Times New Roman" w:hAnsi="Times New Roman" w:cs="Times New Roman"/>
          <w:sz w:val="24"/>
          <w:szCs w:val="24"/>
          <w:lang w:eastAsia="ru-RU"/>
        </w:rPr>
        <w:t xml:space="preserve">- о намерении Страхователя досрочно расторгнуть настоящий Договор не позднее 5 </w:t>
      </w:r>
      <w:r w:rsidRPr="003E3C91">
        <w:rPr>
          <w:rFonts w:ascii="Times New Roman" w:eastAsia="Times New Roman" w:hAnsi="Times New Roman" w:cs="Times New Roman"/>
          <w:sz w:val="24"/>
          <w:szCs w:val="24"/>
          <w:lang w:eastAsia="ru-RU"/>
        </w:rPr>
        <w:lastRenderedPageBreak/>
        <w:t>(Пяти)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3E3C91" w:rsidRPr="003E3C91" w:rsidRDefault="003E3C91" w:rsidP="003E3C91">
      <w:pPr>
        <w:widowControl w:val="0"/>
        <w:suppressAutoHyphens/>
        <w:autoSpaceDN w:val="0"/>
        <w:adjustRightInd w:val="0"/>
        <w:spacing w:after="0" w:line="240" w:lineRule="auto"/>
        <w:ind w:firstLine="709"/>
        <w:jc w:val="both"/>
        <w:rPr>
          <w:rFonts w:ascii="Calibri" w:eastAsia="Times New Roman" w:hAnsi="Calibri" w:cs="Journal"/>
          <w:sz w:val="24"/>
          <w:szCs w:val="24"/>
          <w:lang w:eastAsia="ru-RU"/>
        </w:rPr>
      </w:pPr>
      <w:r w:rsidRPr="003E3C91">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3E3C91">
        <w:rPr>
          <w:rFonts w:ascii="Times New Roman" w:eastAsia="Times New Roman" w:hAnsi="Times New Roman" w:cs="Times New Roman"/>
          <w:sz w:val="24"/>
          <w:szCs w:val="24"/>
          <w:lang w:eastAsia="ar-SA"/>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ar-SA"/>
        </w:rPr>
      </w:pPr>
      <w:r w:rsidRPr="003E3C91">
        <w:rPr>
          <w:rFonts w:ascii="Times New Roman" w:eastAsia="Times New Roman" w:hAnsi="Times New Roman" w:cs="Times New Roman"/>
          <w:sz w:val="24"/>
          <w:szCs w:val="24"/>
          <w:lang w:eastAsia="ar-SA"/>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i/>
          <w:iCs/>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b/>
          <w:iCs/>
          <w:sz w:val="24"/>
          <w:szCs w:val="24"/>
          <w:lang w:eastAsia="ru-RU"/>
        </w:rPr>
      </w:pPr>
      <w:r w:rsidRPr="003E3C91">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7.1.1. П</w:t>
      </w:r>
      <w:r w:rsidRPr="003E3C91">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3E3C91" w:rsidRPr="003E3C91" w:rsidRDefault="003E3C91" w:rsidP="003E3C91">
      <w:pPr>
        <w:tabs>
          <w:tab w:val="left" w:pos="1065"/>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Уведомление должно содержать следующие сведения:</w:t>
      </w:r>
    </w:p>
    <w:p w:rsidR="003E3C91" w:rsidRPr="003E3C91" w:rsidRDefault="003E3C91" w:rsidP="003E3C91">
      <w:pPr>
        <w:widowControl w:val="0"/>
        <w:numPr>
          <w:ilvl w:val="0"/>
          <w:numId w:val="23"/>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номер и дату договора страхования;</w:t>
      </w:r>
    </w:p>
    <w:p w:rsidR="003E3C91" w:rsidRPr="003E3C91" w:rsidRDefault="003E3C91" w:rsidP="003E3C91">
      <w:pPr>
        <w:widowControl w:val="0"/>
        <w:numPr>
          <w:ilvl w:val="0"/>
          <w:numId w:val="23"/>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полное наименование объекта, на котором возник ущерб;</w:t>
      </w:r>
    </w:p>
    <w:p w:rsidR="003E3C91" w:rsidRPr="003E3C91" w:rsidRDefault="003E3C91" w:rsidP="003E3C91">
      <w:pPr>
        <w:widowControl w:val="0"/>
        <w:numPr>
          <w:ilvl w:val="0"/>
          <w:numId w:val="23"/>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3E3C91" w:rsidRPr="003E3C91" w:rsidRDefault="003E3C91" w:rsidP="003E3C91">
      <w:pPr>
        <w:widowControl w:val="0"/>
        <w:numPr>
          <w:ilvl w:val="0"/>
          <w:numId w:val="23"/>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дату и время возникновения ущерба (если известно);</w:t>
      </w:r>
    </w:p>
    <w:p w:rsidR="003E3C91" w:rsidRPr="003E3C91" w:rsidRDefault="003E3C91" w:rsidP="003E3C91">
      <w:pPr>
        <w:widowControl w:val="0"/>
        <w:numPr>
          <w:ilvl w:val="0"/>
          <w:numId w:val="23"/>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сведения об обстоятельствах, при которых возник ущерб;</w:t>
      </w:r>
    </w:p>
    <w:p w:rsidR="003E3C91" w:rsidRPr="003E3C91" w:rsidRDefault="003E3C91" w:rsidP="003E3C91">
      <w:pPr>
        <w:widowControl w:val="0"/>
        <w:numPr>
          <w:ilvl w:val="0"/>
          <w:numId w:val="23"/>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краткое описание события;</w:t>
      </w:r>
    </w:p>
    <w:p w:rsidR="003E3C91" w:rsidRPr="003E3C91" w:rsidRDefault="003E3C91" w:rsidP="003E3C91">
      <w:pPr>
        <w:widowControl w:val="0"/>
        <w:numPr>
          <w:ilvl w:val="0"/>
          <w:numId w:val="23"/>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3E3C91" w:rsidRPr="003E3C91" w:rsidRDefault="003E3C91" w:rsidP="003E3C91">
      <w:pPr>
        <w:widowControl w:val="0"/>
        <w:numPr>
          <w:ilvl w:val="0"/>
          <w:numId w:val="23"/>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lastRenderedPageBreak/>
        <w:t>должность, фамилию, имя, отчество лица, отправившего уведомление, а также дату отправки уведомления.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7.1.5. У</w:t>
      </w:r>
      <w:r w:rsidRPr="003E3C91">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7.1.7. П</w:t>
      </w:r>
      <w:r w:rsidRPr="003E3C91">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3E3C91">
        <w:rPr>
          <w:rFonts w:ascii="Times New Roman" w:eastAsia="Times New Roman" w:hAnsi="Times New Roman" w:cs="Times New Roman"/>
          <w:bCs/>
          <w:sz w:val="24"/>
          <w:szCs w:val="24"/>
          <w:lang w:eastAsia="ru-RU"/>
        </w:rPr>
        <w:t>;</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7.1.8. О</w:t>
      </w:r>
      <w:r w:rsidRPr="003E3C91">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7.1.9. П</w:t>
      </w:r>
      <w:r w:rsidRPr="003E3C91">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7.1.10. С</w:t>
      </w:r>
      <w:r w:rsidRPr="003E3C91">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7.1.11. П</w:t>
      </w:r>
      <w:r w:rsidRPr="003E3C91">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w:t>
      </w:r>
      <w:r w:rsidRPr="003E3C91">
        <w:rPr>
          <w:rFonts w:ascii="Times New Roman" w:eastAsia="Times New Roman" w:hAnsi="Times New Roman" w:cs="Times New Roman"/>
          <w:sz w:val="24"/>
          <w:szCs w:val="24"/>
          <w:lang w:eastAsia="ru-RU"/>
        </w:rPr>
        <w:lastRenderedPageBreak/>
        <w:t>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3E3C91" w:rsidRPr="003E3C91" w:rsidRDefault="003E3C91" w:rsidP="003E3C91">
      <w:pPr>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3E3C91" w:rsidRPr="003E3C91" w:rsidRDefault="003E3C91" w:rsidP="003E3C91">
      <w:pPr>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3E3C91" w:rsidRPr="003E3C91" w:rsidRDefault="003E3C91" w:rsidP="003E3C91">
      <w:pPr>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3E3C91" w:rsidRPr="003E3C91" w:rsidRDefault="003E3C91" w:rsidP="003E3C91">
      <w:pPr>
        <w:widowControl w:val="0"/>
        <w:suppressAutoHyphens/>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7.5.1. С</w:t>
      </w:r>
      <w:r w:rsidRPr="003E3C91">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7.5.2. Д</w:t>
      </w:r>
      <w:r w:rsidRPr="003E3C91">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w:t>
      </w:r>
      <w:r w:rsidRPr="003E3C91">
        <w:rPr>
          <w:rFonts w:ascii="Times New Roman" w:eastAsia="Times New Roman" w:hAnsi="Times New Roman" w:cs="Times New Roman"/>
          <w:sz w:val="24"/>
          <w:szCs w:val="24"/>
          <w:lang w:eastAsia="ru-RU"/>
        </w:rPr>
        <w:lastRenderedPageBreak/>
        <w:t>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7.5.8. Н</w:t>
      </w:r>
      <w:r w:rsidRPr="003E3C91">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3E3C91">
        <w:rPr>
          <w:rFonts w:ascii="Times New Roman" w:eastAsia="Times New Roman" w:hAnsi="Times New Roman" w:cs="Times New Roman"/>
          <w:sz w:val="24"/>
          <w:szCs w:val="24"/>
          <w:lang w:eastAsia="ru-RU"/>
        </w:rPr>
        <w:t>.</w:t>
      </w:r>
    </w:p>
    <w:p w:rsidR="003E3C91" w:rsidRPr="003E3C91" w:rsidRDefault="003E3C91" w:rsidP="003E3C91">
      <w:pPr>
        <w:tabs>
          <w:tab w:val="center" w:pos="4677"/>
          <w:tab w:val="right" w:pos="9355"/>
        </w:tabs>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b/>
          <w:iCs/>
          <w:sz w:val="24"/>
          <w:szCs w:val="24"/>
          <w:lang w:eastAsia="ru-RU"/>
        </w:rPr>
      </w:pPr>
      <w:r w:rsidRPr="003E3C91">
        <w:rPr>
          <w:rFonts w:ascii="Times New Roman" w:eastAsia="Times New Roman" w:hAnsi="Times New Roman" w:cs="Times New Roman"/>
          <w:b/>
          <w:iCs/>
          <w:sz w:val="24"/>
          <w:szCs w:val="24"/>
          <w:lang w:eastAsia="ru-RU"/>
        </w:rPr>
        <w:t>8. СТРАХОВЫЕ ВЫПЛАТЫ.</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8.1.1. Письменное заявление.</w:t>
      </w:r>
    </w:p>
    <w:p w:rsidR="003E3C91" w:rsidRPr="003E3C91" w:rsidRDefault="003E3C91" w:rsidP="003E3C91">
      <w:pPr>
        <w:suppressAutoHyphens/>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3E3C91" w:rsidRPr="003E3C91" w:rsidRDefault="003E3C91" w:rsidP="003E3C91">
      <w:pPr>
        <w:suppressAutoHyphens/>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3E3C91" w:rsidRPr="003E3C91" w:rsidRDefault="003E3C91" w:rsidP="003E3C91">
      <w:pPr>
        <w:suppressAutoHyphens/>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3E3C91" w:rsidRPr="003E3C91" w:rsidRDefault="003E3C91" w:rsidP="003E3C91">
      <w:pPr>
        <w:suppressAutoHyphens/>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б) документы, подтверждающие произведенные расходы.</w:t>
      </w:r>
    </w:p>
    <w:p w:rsidR="003E3C91" w:rsidRPr="003E3C91" w:rsidRDefault="003E3C91" w:rsidP="003E3C91">
      <w:pPr>
        <w:suppressAutoHyphens/>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3E3C91" w:rsidRPr="003E3C91" w:rsidRDefault="003E3C91" w:rsidP="003E3C91">
      <w:pPr>
        <w:suppressAutoHyphens/>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3E3C91" w:rsidRPr="003E3C91" w:rsidRDefault="003E3C91" w:rsidP="003E3C91">
      <w:pPr>
        <w:suppressAutoHyphens/>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3E3C91" w:rsidRPr="003E3C91" w:rsidRDefault="003E3C91" w:rsidP="003E3C91">
      <w:pPr>
        <w:widowControl w:val="0"/>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3E3C91" w:rsidRPr="003E3C91" w:rsidRDefault="003E3C91" w:rsidP="003E3C91">
      <w:pPr>
        <w:widowControl w:val="0"/>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3E3C91" w:rsidRPr="003E3C91" w:rsidRDefault="003E3C91" w:rsidP="003E3C91">
      <w:pPr>
        <w:widowControl w:val="0"/>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3E3C91" w:rsidRPr="003E3C91" w:rsidRDefault="003E3C91" w:rsidP="003E3C91">
      <w:pPr>
        <w:suppressAutoHyphens/>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8.2. Страховщик вправе самостоятельно принять решение о достаточности фактически предоставленных документов для признания произошедшего события </w:t>
      </w:r>
      <w:r w:rsidRPr="003E3C91">
        <w:rPr>
          <w:rFonts w:ascii="Times New Roman" w:eastAsia="Times New Roman" w:hAnsi="Times New Roman" w:cs="Times New Roman"/>
          <w:sz w:val="24"/>
          <w:szCs w:val="24"/>
          <w:lang w:eastAsia="ru-RU"/>
        </w:rPr>
        <w:lastRenderedPageBreak/>
        <w:t>страховым случаем и определения размеров убытка.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3E3C91" w:rsidRPr="003E3C91" w:rsidRDefault="003E3C91" w:rsidP="003E3C91">
      <w:pPr>
        <w:tabs>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3E3C91" w:rsidRPr="003E3C91" w:rsidRDefault="003E3C91" w:rsidP="003E3C91">
      <w:pPr>
        <w:suppressAutoHyphens/>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iCs/>
          <w:sz w:val="24"/>
          <w:szCs w:val="24"/>
          <w:lang w:eastAsia="ru-RU"/>
        </w:rPr>
      </w:pPr>
      <w:r w:rsidRPr="003E3C91">
        <w:rPr>
          <w:rFonts w:ascii="Times New Roman" w:eastAsia="Times New Roman" w:hAnsi="Times New Roman" w:cs="Times New Roman"/>
          <w:b/>
          <w:iCs/>
          <w:sz w:val="24"/>
          <w:szCs w:val="24"/>
          <w:lang w:eastAsia="ru-RU"/>
        </w:rPr>
        <w:t>9. СРОК ДЕЙСТВИЯ ДОГОВОРА СТРАХОВАНИЯ</w:t>
      </w:r>
      <w:r w:rsidRPr="003E3C91">
        <w:rPr>
          <w:rFonts w:ascii="Times New Roman" w:eastAsia="Times New Roman" w:hAnsi="Times New Roman" w:cs="Times New Roman"/>
          <w:iCs/>
          <w:sz w:val="24"/>
          <w:szCs w:val="24"/>
          <w:lang w:eastAsia="ru-RU"/>
        </w:rPr>
        <w:t>.</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9.1. Договор страхования вступает в силу с «__» ______ 20__ года</w:t>
      </w:r>
      <w:r w:rsidRPr="003E3C91">
        <w:rPr>
          <w:rFonts w:ascii="Times New Roman" w:eastAsia="Times New Roman" w:hAnsi="Times New Roman" w:cs="Times New Roman"/>
          <w:sz w:val="24"/>
          <w:szCs w:val="24"/>
          <w:vertAlign w:val="superscript"/>
          <w:lang w:eastAsia="ru-RU"/>
        </w:rPr>
        <w:footnoteReference w:id="3"/>
      </w:r>
      <w:r w:rsidRPr="003E3C91">
        <w:rPr>
          <w:rFonts w:ascii="Times New Roman" w:eastAsia="Times New Roman" w:hAnsi="Times New Roman" w:cs="Times New Roman"/>
          <w:sz w:val="24"/>
          <w:szCs w:val="24"/>
          <w:lang w:eastAsia="ru-RU"/>
        </w:rPr>
        <w:t xml:space="preserve"> и действует до «__» ______ 20__ года</w:t>
      </w:r>
      <w:r w:rsidRPr="003E3C91">
        <w:rPr>
          <w:rFonts w:ascii="Times New Roman" w:eastAsia="Times New Roman" w:hAnsi="Times New Roman" w:cs="Times New Roman"/>
          <w:color w:val="1F497D"/>
          <w:sz w:val="24"/>
          <w:szCs w:val="24"/>
          <w:lang w:eastAsia="ru-RU"/>
        </w:rPr>
        <w:t xml:space="preserve">, </w:t>
      </w:r>
      <w:r w:rsidRPr="003E3C91">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период проведения строительно-монтажных работ с «___» ______20__ года</w:t>
      </w:r>
      <w:r w:rsidRPr="003E3C91">
        <w:rPr>
          <w:rFonts w:ascii="Times New Roman" w:eastAsia="Times New Roman" w:hAnsi="Times New Roman" w:cs="Times New Roman"/>
          <w:sz w:val="24"/>
          <w:szCs w:val="24"/>
          <w:vertAlign w:val="superscript"/>
          <w:lang w:eastAsia="ru-RU"/>
        </w:rPr>
        <w:footnoteReference w:id="4"/>
      </w:r>
      <w:r w:rsidRPr="003E3C91">
        <w:rPr>
          <w:rFonts w:ascii="Times New Roman" w:eastAsia="Times New Roman" w:hAnsi="Times New Roman" w:cs="Times New Roman"/>
          <w:sz w:val="24"/>
          <w:szCs w:val="24"/>
          <w:lang w:eastAsia="ru-RU"/>
        </w:rPr>
        <w:t xml:space="preserve"> до «__» ______ 20__ года.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период гарантийных обязательств: с «___» ______20__ года до «__» ______ 20__ года.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9.1.1. Страхование также распространяется на страховые случаи,  наступившие  в течение срока действия настоящего Договора страхования, явившиеся следствием причин, не исключенных настоящим Договором страхования, произошедших в период с начала выполнения строительных и монтажных работ – с «__» ________ 20__ года</w:t>
      </w:r>
      <w:r w:rsidRPr="003E3C91">
        <w:rPr>
          <w:rFonts w:ascii="Times New Roman" w:eastAsia="Times New Roman" w:hAnsi="Times New Roman" w:cs="Times New Roman"/>
          <w:sz w:val="24"/>
          <w:szCs w:val="24"/>
          <w:vertAlign w:val="superscript"/>
          <w:lang w:eastAsia="ru-RU"/>
        </w:rPr>
        <w:footnoteReference w:id="5"/>
      </w:r>
      <w:r w:rsidRPr="003E3C91">
        <w:rPr>
          <w:rFonts w:ascii="Times New Roman" w:eastAsia="Times New Roman" w:hAnsi="Times New Roman" w:cs="Times New Roman"/>
          <w:sz w:val="24"/>
          <w:szCs w:val="24"/>
          <w:lang w:eastAsia="ru-RU"/>
        </w:rPr>
        <w:t xml:space="preserve"> до даты вступления Договора страхования в силу. При этом не являются страховыми случаями события, наступившие в течение срока действия настоящего Договора страхования </w:t>
      </w:r>
      <w:r w:rsidRPr="003E3C91">
        <w:rPr>
          <w:rFonts w:ascii="Times New Roman" w:eastAsia="Times New Roman" w:hAnsi="Times New Roman" w:cs="Times New Roman"/>
          <w:sz w:val="24"/>
          <w:szCs w:val="24"/>
          <w:lang w:eastAsia="ru-RU"/>
        </w:rPr>
        <w:lastRenderedPageBreak/>
        <w:t xml:space="preserve">вследствие причин, о которых было известно или должно быть известно Страхователю на момент заключения настоящего договора. </w:t>
      </w:r>
    </w:p>
    <w:p w:rsidR="003E3C91" w:rsidRPr="003E3C91" w:rsidRDefault="003E3C91" w:rsidP="003E3C91">
      <w:pPr>
        <w:tabs>
          <w:tab w:val="left" w:pos="709"/>
        </w:tabs>
        <w:suppressAutoHyphens/>
        <w:spacing w:after="0" w:line="240" w:lineRule="auto"/>
        <w:ind w:right="1"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9.3. </w:t>
      </w:r>
      <w:bookmarkStart w:id="3" w:name="OLE_LINK3"/>
      <w:bookmarkStart w:id="4" w:name="OLE_LINK4"/>
      <w:r w:rsidRPr="003E3C91">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3E3C91" w:rsidDel="000A471C">
        <w:rPr>
          <w:rFonts w:ascii="Times New Roman" w:eastAsia="Times New Roman" w:hAnsi="Times New Roman" w:cs="Times New Roman"/>
          <w:sz w:val="24"/>
          <w:szCs w:val="24"/>
          <w:lang w:eastAsia="ru-RU"/>
        </w:rPr>
        <w:t xml:space="preserve">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3E3C91" w:rsidRPr="003E3C91" w:rsidRDefault="003E3C91" w:rsidP="003E3C91">
      <w:pPr>
        <w:suppressAutoHyphens/>
        <w:spacing w:after="0" w:line="240" w:lineRule="auto"/>
        <w:ind w:firstLine="720"/>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20"/>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10. ПОРЯДОК ПРЕКРАЩЕНИЯ ДОГОВОРА СТРАХОВАНИЯ.</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10.1. Договор страхования прекращается: </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10.1.1. По истечении его срока действия. </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10.1.4. По соглашению сторон.</w:t>
      </w:r>
    </w:p>
    <w:p w:rsidR="003E3C91" w:rsidRPr="003E3C91" w:rsidRDefault="003E3C91" w:rsidP="003E3C91">
      <w:pPr>
        <w:widowControl w:val="0"/>
        <w:suppressAutoHyphens/>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3E3C91" w:rsidRPr="003E3C91" w:rsidRDefault="003E3C91" w:rsidP="003E3C91">
      <w:pPr>
        <w:widowControl w:val="0"/>
        <w:suppressAutoHyphens/>
        <w:autoSpaceDN w:val="0"/>
        <w:adjustRightInd w:val="0"/>
        <w:spacing w:after="0" w:line="240" w:lineRule="auto"/>
        <w:ind w:left="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b/>
          <w:iCs/>
          <w:sz w:val="24"/>
          <w:szCs w:val="24"/>
          <w:lang w:eastAsia="ru-RU"/>
        </w:rPr>
      </w:pPr>
      <w:r w:rsidRPr="003E3C91">
        <w:rPr>
          <w:rFonts w:ascii="Times New Roman" w:eastAsia="Times New Roman" w:hAnsi="Times New Roman" w:cs="Times New Roman"/>
          <w:b/>
          <w:iCs/>
          <w:sz w:val="24"/>
          <w:szCs w:val="24"/>
          <w:lang w:eastAsia="ru-RU"/>
        </w:rPr>
        <w:t>11. КОНФИДЕНЦИАЛЬНОСТЬ.</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12. ПОРЯДОК РАЗРЕШЕНИЯ СПОРОВ.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lastRenderedPageBreak/>
        <w:t>12.3. Для рассмотрения спорных вопросов и их документального оформления каждая из сторон назначает своего представителя.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color w:val="FF0000"/>
          <w:sz w:val="24"/>
          <w:szCs w:val="24"/>
          <w:lang w:eastAsia="ru-RU"/>
        </w:rPr>
      </w:pPr>
      <w:r w:rsidRPr="003E3C91">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Санкт-Петербург и Ленинградской области.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outlineLvl w:val="1"/>
        <w:rPr>
          <w:rFonts w:ascii="Times New Roman" w:eastAsia="Times New Roman" w:hAnsi="Times New Roman" w:cs="Times New Roman"/>
          <w:b/>
          <w:iCs/>
          <w:sz w:val="24"/>
          <w:szCs w:val="24"/>
          <w:lang w:eastAsia="ru-RU"/>
        </w:rPr>
      </w:pPr>
      <w:r w:rsidRPr="003E3C91">
        <w:rPr>
          <w:rFonts w:ascii="Times New Roman" w:eastAsia="Times New Roman" w:hAnsi="Times New Roman" w:cs="Times New Roman"/>
          <w:b/>
          <w:iCs/>
          <w:sz w:val="24"/>
          <w:szCs w:val="24"/>
          <w:lang w:eastAsia="ru-RU"/>
        </w:rPr>
        <w:t>13. ПРОЧИЕ УСЛОВИЯ.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E3C91">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3E3C91">
        <w:rPr>
          <w:rFonts w:ascii="Times New Roman" w:eastAsia="Times New Roman" w:hAnsi="Times New Roman" w:cs="Times New Roman"/>
          <w:color w:val="000000"/>
          <w:sz w:val="24"/>
          <w:szCs w:val="24"/>
          <w:lang w:eastAsia="ru-RU"/>
        </w:rPr>
        <w:t xml:space="preserve">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w:t>
      </w:r>
      <w:r w:rsidRPr="003E3C91">
        <w:rPr>
          <w:rFonts w:ascii="Times New Roman" w:eastAsia="Times New Roman" w:hAnsi="Times New Roman" w:cs="Times New Roman"/>
          <w:sz w:val="24"/>
          <w:szCs w:val="24"/>
          <w:lang w:eastAsia="ru-RU"/>
        </w:rPr>
        <w:lastRenderedPageBreak/>
        <w:t>восстановительные работы, если это не противоречит валютному законодательству Российской Федерации.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13.10. </w:t>
      </w:r>
      <w:r w:rsidRPr="003E3C91">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Приложение 2. Заявление на страхование от ___________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i/>
          <w:sz w:val="24"/>
          <w:szCs w:val="24"/>
          <w:lang w:eastAsia="ru-RU"/>
        </w:rPr>
      </w:pPr>
      <w:r w:rsidRPr="003E3C91">
        <w:rPr>
          <w:rFonts w:ascii="Times New Roman" w:eastAsia="Times New Roman" w:hAnsi="Times New Roman" w:cs="Times New Roman"/>
          <w:sz w:val="24"/>
          <w:szCs w:val="24"/>
          <w:lang w:eastAsia="ru-RU"/>
        </w:rPr>
        <w:t xml:space="preserve">Приложение 3. </w:t>
      </w:r>
      <w:r w:rsidRPr="003E3C91">
        <w:rPr>
          <w:rFonts w:ascii="Times New Roman" w:eastAsia="Times New Roman" w:hAnsi="Times New Roman" w:cs="Times New Roman"/>
          <w:i/>
          <w:sz w:val="24"/>
          <w:szCs w:val="24"/>
          <w:lang w:eastAsia="ru-RU"/>
        </w:rPr>
        <w:t>Копия договора подряда  № ___от___ (прилагается при заключении Договора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Приложение 4. Особые условия («оговорки»).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Приложение 5.</w:t>
      </w:r>
      <w:r w:rsidRPr="003E3C91">
        <w:rPr>
          <w:rFonts w:ascii="Times New Roman" w:eastAsia="Times New Roman" w:hAnsi="Times New Roman" w:cs="Times New Roman"/>
          <w:sz w:val="20"/>
          <w:szCs w:val="20"/>
          <w:lang w:eastAsia="ar-SA"/>
        </w:rPr>
        <w:t xml:space="preserve"> </w:t>
      </w:r>
      <w:r w:rsidRPr="003E3C91">
        <w:rPr>
          <w:rFonts w:ascii="Times New Roman" w:eastAsia="Times New Roman" w:hAnsi="Times New Roman" w:cs="Times New Roman"/>
          <w:sz w:val="24"/>
          <w:szCs w:val="24"/>
          <w:lang w:eastAsia="ru-RU"/>
        </w:rPr>
        <w:t>Форма предоставления информации о цепочке собственников контрагента, в том числе для третьих лиц при их привлечении (включая конечных бенефициаров).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Приложение 6. Форма «Согласие на обработку персональных данных».</w:t>
      </w:r>
    </w:p>
    <w:p w:rsidR="003E3C91" w:rsidRPr="003E3C91" w:rsidRDefault="003E3C91" w:rsidP="003E3C91">
      <w:pPr>
        <w:suppressAutoHyphens/>
        <w:spacing w:after="0" w:line="240" w:lineRule="auto"/>
        <w:ind w:right="-81"/>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right="-81"/>
        <w:jc w:val="both"/>
        <w:outlineLvl w:val="1"/>
        <w:rPr>
          <w:rFonts w:ascii="Times New Roman" w:eastAsia="Times New Roman" w:hAnsi="Times New Roman" w:cs="Times New Roman"/>
          <w:b/>
          <w:iCs/>
          <w:sz w:val="24"/>
          <w:szCs w:val="24"/>
          <w:lang w:eastAsia="ru-RU"/>
        </w:rPr>
      </w:pPr>
      <w:r w:rsidRPr="003E3C91">
        <w:rPr>
          <w:rFonts w:ascii="Times New Roman" w:eastAsia="Times New Roman" w:hAnsi="Times New Roman" w:cs="Times New Roman"/>
          <w:b/>
          <w:iCs/>
          <w:sz w:val="24"/>
          <w:szCs w:val="24"/>
          <w:lang w:eastAsia="ru-RU"/>
        </w:rPr>
        <w:t xml:space="preserve">14. АДРЕСА И РЕКВИЗИТЫ СТОРОН </w:t>
      </w:r>
    </w:p>
    <w:p w:rsidR="003E3C91" w:rsidRPr="003E3C91" w:rsidRDefault="003E3C91" w:rsidP="003E3C91">
      <w:pPr>
        <w:suppressAutoHyphens/>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82"/>
        <w:gridCol w:w="4521"/>
      </w:tblGrid>
      <w:tr w:rsidR="003E3C91" w:rsidRPr="003E3C91" w:rsidTr="00D67630">
        <w:tc>
          <w:tcPr>
            <w:tcW w:w="4602" w:type="dxa"/>
          </w:tcPr>
          <w:p w:rsidR="003E3C91" w:rsidRPr="003E3C91" w:rsidRDefault="003E3C91" w:rsidP="003E3C91">
            <w:pPr>
              <w:suppressAutoHyphens/>
              <w:spacing w:after="0" w:line="240" w:lineRule="auto"/>
              <w:ind w:right="-81"/>
              <w:jc w:val="center"/>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Страхователь</w:t>
            </w:r>
          </w:p>
          <w:p w:rsidR="003E3C91" w:rsidRPr="003E3C91" w:rsidRDefault="003E3C91" w:rsidP="003E3C91">
            <w:pPr>
              <w:widowControl w:val="0"/>
              <w:suppressAutoHyphens/>
              <w:spacing w:after="0" w:line="240" w:lineRule="auto"/>
              <w:ind w:right="-81"/>
              <w:jc w:val="center"/>
              <w:rPr>
                <w:rFonts w:ascii="Times New Roman" w:eastAsia="Times New Roman" w:hAnsi="Times New Roman" w:cs="Times New Roman"/>
                <w:sz w:val="24"/>
                <w:szCs w:val="24"/>
                <w:lang w:eastAsia="ru-RU"/>
              </w:rPr>
            </w:pPr>
          </w:p>
          <w:p w:rsidR="003E3C91" w:rsidRPr="003E3C91" w:rsidRDefault="003E3C91" w:rsidP="003E3C91">
            <w:pPr>
              <w:widowControl w:val="0"/>
              <w:suppressAutoHyphens/>
              <w:spacing w:after="0" w:line="240" w:lineRule="auto"/>
              <w:ind w:right="-81"/>
              <w:jc w:val="center"/>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_________________/____________/</w:t>
            </w:r>
          </w:p>
          <w:p w:rsidR="003E3C91" w:rsidRPr="003E3C91" w:rsidRDefault="003E3C91" w:rsidP="003E3C91">
            <w:pPr>
              <w:widowControl w:val="0"/>
              <w:suppressAutoHyphens/>
              <w:spacing w:after="0" w:line="240" w:lineRule="auto"/>
              <w:ind w:right="-81"/>
              <w:jc w:val="center"/>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М.П.   (подпись)</w:t>
            </w:r>
          </w:p>
          <w:p w:rsidR="003E3C91" w:rsidRPr="003E3C91" w:rsidRDefault="003E3C91" w:rsidP="003E3C91">
            <w:pPr>
              <w:widowControl w:val="0"/>
              <w:suppressAutoHyphens/>
              <w:spacing w:after="0" w:line="240" w:lineRule="auto"/>
              <w:ind w:right="-81"/>
              <w:jc w:val="center"/>
              <w:rPr>
                <w:rFonts w:ascii="Times New Roman" w:eastAsia="Times New Roman" w:hAnsi="Times New Roman" w:cs="Times New Roman"/>
                <w:sz w:val="24"/>
                <w:szCs w:val="24"/>
                <w:lang w:eastAsia="ru-RU"/>
              </w:rPr>
            </w:pPr>
          </w:p>
          <w:p w:rsidR="003E3C91" w:rsidRPr="003E3C91" w:rsidRDefault="003E3C91" w:rsidP="003E3C91">
            <w:pPr>
              <w:widowControl w:val="0"/>
              <w:suppressAutoHyphens/>
              <w:spacing w:after="0" w:line="240" w:lineRule="auto"/>
              <w:ind w:right="-81"/>
              <w:jc w:val="center"/>
              <w:rPr>
                <w:rFonts w:ascii="Times New Roman" w:eastAsia="Times New Roman" w:hAnsi="Times New Roman" w:cs="Times New Roman"/>
                <w:sz w:val="24"/>
                <w:szCs w:val="24"/>
                <w:lang w:eastAsia="ru-RU"/>
              </w:rPr>
            </w:pPr>
          </w:p>
        </w:tc>
        <w:tc>
          <w:tcPr>
            <w:tcW w:w="4578" w:type="dxa"/>
          </w:tcPr>
          <w:p w:rsidR="003E3C91" w:rsidRPr="003E3C91" w:rsidRDefault="003E3C91" w:rsidP="003E3C91">
            <w:pPr>
              <w:widowControl w:val="0"/>
              <w:suppressAutoHyphens/>
              <w:spacing w:after="0" w:line="240" w:lineRule="auto"/>
              <w:ind w:right="-81"/>
              <w:jc w:val="center"/>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Страховщик</w:t>
            </w:r>
          </w:p>
          <w:p w:rsidR="003E3C91" w:rsidRPr="003E3C91" w:rsidRDefault="003E3C91" w:rsidP="003E3C91">
            <w:pPr>
              <w:widowControl w:val="0"/>
              <w:suppressAutoHyphens/>
              <w:spacing w:after="0" w:line="240" w:lineRule="auto"/>
              <w:ind w:right="-81"/>
              <w:jc w:val="center"/>
              <w:rPr>
                <w:rFonts w:ascii="Times New Roman" w:eastAsia="Times New Roman" w:hAnsi="Times New Roman" w:cs="Times New Roman"/>
                <w:sz w:val="24"/>
                <w:szCs w:val="24"/>
                <w:lang w:eastAsia="ru-RU"/>
              </w:rPr>
            </w:pPr>
          </w:p>
          <w:p w:rsidR="003E3C91" w:rsidRPr="003E3C91" w:rsidRDefault="003E3C91" w:rsidP="003E3C91">
            <w:pPr>
              <w:widowControl w:val="0"/>
              <w:tabs>
                <w:tab w:val="left" w:pos="0"/>
              </w:tabs>
              <w:suppressAutoHyphens/>
              <w:spacing w:after="0" w:line="240" w:lineRule="auto"/>
              <w:ind w:right="-81"/>
              <w:jc w:val="center"/>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_________________ /____________/</w:t>
            </w:r>
          </w:p>
          <w:p w:rsidR="003E3C91" w:rsidRPr="003E3C91" w:rsidRDefault="003E3C91" w:rsidP="003E3C91">
            <w:pPr>
              <w:suppressAutoHyphens/>
              <w:spacing w:after="0" w:line="240" w:lineRule="auto"/>
              <w:ind w:right="-81"/>
              <w:jc w:val="center"/>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М.П.     (подпись)</w:t>
            </w:r>
          </w:p>
          <w:p w:rsidR="003E3C91" w:rsidRPr="003E3C91" w:rsidRDefault="003E3C91" w:rsidP="003E3C91">
            <w:pPr>
              <w:suppressAutoHyphens/>
              <w:spacing w:after="0" w:line="240" w:lineRule="auto"/>
              <w:ind w:right="-81"/>
              <w:jc w:val="center"/>
              <w:rPr>
                <w:rFonts w:ascii="Times New Roman" w:eastAsia="Times New Roman" w:hAnsi="Times New Roman" w:cs="Times New Roman"/>
                <w:sz w:val="24"/>
                <w:szCs w:val="24"/>
                <w:lang w:eastAsia="ru-RU"/>
              </w:rPr>
            </w:pPr>
          </w:p>
        </w:tc>
      </w:tr>
    </w:tbl>
    <w:p w:rsidR="003E3C91" w:rsidRPr="003E3C91" w:rsidRDefault="003E3C91" w:rsidP="003E3C91">
      <w:pPr>
        <w:suppressAutoHyphens/>
        <w:spacing w:after="0" w:line="240" w:lineRule="auto"/>
        <w:ind w:left="4820" w:right="-5"/>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sz w:val="24"/>
          <w:szCs w:val="24"/>
          <w:lang w:eastAsia="ru-RU"/>
        </w:rPr>
        <w:br w:type="page"/>
      </w:r>
      <w:r w:rsidRPr="003E3C91">
        <w:rPr>
          <w:rFonts w:ascii="Times New Roman" w:eastAsia="Times New Roman" w:hAnsi="Times New Roman" w:cs="Times New Roman"/>
          <w:bCs/>
          <w:sz w:val="24"/>
          <w:szCs w:val="24"/>
          <w:lang w:eastAsia="ru-RU"/>
        </w:rPr>
        <w:lastRenderedPageBreak/>
        <w:t xml:space="preserve">Приложение № 4 </w:t>
      </w:r>
    </w:p>
    <w:p w:rsidR="003E3C91" w:rsidRPr="003E3C91" w:rsidRDefault="003E3C91" w:rsidP="003E3C91">
      <w:pPr>
        <w:suppressAutoHyphens/>
        <w:spacing w:after="0" w:line="240" w:lineRule="auto"/>
        <w:ind w:left="4820"/>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3E3C91" w:rsidRPr="003E3C91" w:rsidRDefault="003E3C91" w:rsidP="003E3C91">
      <w:pPr>
        <w:suppressAutoHyphens/>
        <w:spacing w:after="0" w:line="240" w:lineRule="auto"/>
        <w:ind w:left="4820"/>
        <w:jc w:val="both"/>
        <w:rPr>
          <w:rFonts w:ascii="Times New Roman" w:eastAsia="Times New Roman" w:hAnsi="Times New Roman" w:cs="Times New Roman"/>
          <w:b/>
          <w:bCs/>
          <w:sz w:val="24"/>
          <w:szCs w:val="24"/>
          <w:lang w:eastAsia="ru-RU"/>
        </w:rPr>
      </w:pPr>
      <w:r w:rsidRPr="003E3C91">
        <w:rPr>
          <w:rFonts w:ascii="Times New Roman" w:eastAsia="Times New Roman" w:hAnsi="Times New Roman" w:cs="Times New Roman"/>
          <w:sz w:val="24"/>
          <w:szCs w:val="24"/>
          <w:lang w:eastAsia="ru-RU"/>
        </w:rPr>
        <w:t>№</w:t>
      </w:r>
      <w:r w:rsidRPr="003E3C91">
        <w:rPr>
          <w:rFonts w:ascii="Times New Roman" w:eastAsia="Times New Roman" w:hAnsi="Times New Roman" w:cs="Times New Roman"/>
          <w:bCs/>
          <w:sz w:val="24"/>
          <w:szCs w:val="24"/>
          <w:lang w:eastAsia="ru-RU"/>
        </w:rPr>
        <w:t>________</w:t>
      </w:r>
      <w:r w:rsidRPr="003E3C91">
        <w:rPr>
          <w:rFonts w:ascii="Times New Roman" w:eastAsia="Times New Roman" w:hAnsi="Times New Roman" w:cs="Times New Roman"/>
          <w:sz w:val="24"/>
          <w:szCs w:val="24"/>
          <w:lang w:eastAsia="ru-RU"/>
        </w:rPr>
        <w:t xml:space="preserve"> от ________</w:t>
      </w:r>
    </w:p>
    <w:p w:rsidR="003E3C91" w:rsidRPr="003E3C91" w:rsidRDefault="003E3C91" w:rsidP="003E3C91">
      <w:pPr>
        <w:suppressAutoHyphens/>
        <w:spacing w:after="0" w:line="240" w:lineRule="auto"/>
        <w:jc w:val="both"/>
        <w:rPr>
          <w:rFonts w:ascii="Times New Roman" w:eastAsia="Times New Roman" w:hAnsi="Times New Roman" w:cs="Times New Roman"/>
          <w:b/>
          <w:bCs/>
          <w:sz w:val="24"/>
          <w:szCs w:val="24"/>
          <w:lang w:eastAsia="ru-RU"/>
        </w:rPr>
      </w:pPr>
    </w:p>
    <w:p w:rsidR="003E3C91" w:rsidRPr="003E3C91" w:rsidRDefault="003E3C91" w:rsidP="003E3C91">
      <w:pPr>
        <w:suppressAutoHyphens/>
        <w:spacing w:after="0" w:line="240" w:lineRule="auto"/>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jc w:val="center"/>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Особые условия («оговорки»)</w:t>
      </w:r>
    </w:p>
    <w:p w:rsidR="003E3C91" w:rsidRPr="003E3C91" w:rsidRDefault="003E3C91" w:rsidP="003E3C91">
      <w:pPr>
        <w:suppressAutoHyphens/>
        <w:spacing w:after="0" w:line="240" w:lineRule="auto"/>
        <w:jc w:val="both"/>
        <w:rPr>
          <w:rFonts w:ascii="Times New Roman" w:eastAsia="Times New Roman" w:hAnsi="Times New Roman" w:cs="Times New Roman"/>
          <w:b/>
          <w:sz w:val="24"/>
          <w:szCs w:val="24"/>
          <w:lang w:eastAsia="ru-RU"/>
        </w:rPr>
      </w:pP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
          <w:bCs/>
          <w:sz w:val="24"/>
          <w:szCs w:val="24"/>
          <w:u w:val="single"/>
          <w:lang w:eastAsia="ru-RU"/>
        </w:rPr>
      </w:pPr>
      <w:r w:rsidRPr="003E3C91">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3E3C91">
        <w:rPr>
          <w:rFonts w:ascii="Times New Roman" w:eastAsia="Times New Roman" w:hAnsi="Times New Roman" w:cs="Times New Roman"/>
          <w:sz w:val="24"/>
          <w:szCs w:val="24"/>
          <w:lang w:eastAsia="ru-RU"/>
        </w:rPr>
        <w:t xml:space="preserve"> </w:t>
      </w:r>
      <w:r w:rsidRPr="003E3C91">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bCs/>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bCs/>
          <w:sz w:val="24"/>
          <w:szCs w:val="24"/>
          <w:lang w:eastAsia="ru-RU"/>
        </w:rPr>
      </w:pPr>
      <w:r w:rsidRPr="003E3C91">
        <w:rPr>
          <w:rFonts w:ascii="Times New Roman" w:eastAsia="Times New Roman" w:hAnsi="Times New Roman" w:cs="Times New Roman"/>
          <w:b/>
          <w:bCs/>
          <w:sz w:val="24"/>
          <w:szCs w:val="24"/>
          <w:lang w:eastAsia="ru-RU"/>
        </w:rPr>
        <w:t>Возмещение расходов по воздушным перевозкам.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3E3C91" w:rsidRPr="003E3C91" w:rsidRDefault="003E3C91" w:rsidP="003E3C91">
      <w:pPr>
        <w:tabs>
          <w:tab w:val="left" w:pos="5220"/>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w:t>
      </w:r>
      <w:r w:rsidRPr="003E3C91">
        <w:rPr>
          <w:rFonts w:ascii="Times New Roman" w:eastAsia="Times New Roman" w:hAnsi="Times New Roman" w:cs="Times New Roman"/>
          <w:bCs/>
          <w:sz w:val="24"/>
          <w:szCs w:val="24"/>
          <w:lang w:eastAsia="ru-RU"/>
        </w:rPr>
        <w:lastRenderedPageBreak/>
        <w:t>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
          <w:sz w:val="24"/>
          <w:szCs w:val="24"/>
          <w:lang w:eastAsia="ru-RU"/>
        </w:rPr>
        <w:t>Особые условия в отношении противопожарных средств.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3E3C91" w:rsidRPr="003E3C91" w:rsidRDefault="003E3C91" w:rsidP="003E3C91">
      <w:pPr>
        <w:widowControl w:val="0"/>
        <w:numPr>
          <w:ilvl w:val="0"/>
          <w:numId w:val="29"/>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3E3C91">
        <w:rPr>
          <w:rFonts w:ascii="Times New Roman" w:eastAsia="Times New Roman" w:hAnsi="Times New Roman" w:cs="Times New Roman"/>
          <w:b/>
          <w:sz w:val="24"/>
          <w:szCs w:val="24"/>
          <w:lang w:eastAsia="ru-RU"/>
        </w:rPr>
        <w:t xml:space="preserve"> </w:t>
      </w:r>
      <w:r w:rsidRPr="003E3C91">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3E3C91" w:rsidRPr="003E3C91" w:rsidRDefault="003E3C91" w:rsidP="003E3C91">
      <w:pPr>
        <w:widowControl w:val="0"/>
        <w:numPr>
          <w:ilvl w:val="0"/>
          <w:numId w:val="29"/>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3E3C91" w:rsidRPr="003E3C91" w:rsidRDefault="003E3C91" w:rsidP="003E3C91">
      <w:pPr>
        <w:widowControl w:val="0"/>
        <w:numPr>
          <w:ilvl w:val="0"/>
          <w:numId w:val="29"/>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3E3C91" w:rsidRPr="003E3C91" w:rsidRDefault="003E3C91" w:rsidP="003E3C91">
      <w:pPr>
        <w:widowControl w:val="0"/>
        <w:numPr>
          <w:ilvl w:val="0"/>
          <w:numId w:val="29"/>
        </w:num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
          <w:sz w:val="24"/>
          <w:szCs w:val="24"/>
          <w:lang w:eastAsia="ru-RU"/>
        </w:rPr>
        <w:t>Оговорка о 72 часах.</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3E3C91">
        <w:rPr>
          <w:rFonts w:ascii="Times New Roman" w:eastAsia="Times New Roman" w:hAnsi="Times New Roman" w:cs="Times New Roman"/>
          <w:sz w:val="24"/>
          <w:szCs w:val="24"/>
          <w:lang w:eastAsia="ru-RU"/>
        </w:rPr>
        <w:t xml:space="preserve">.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w:t>
      </w:r>
      <w:r w:rsidRPr="003E3C91">
        <w:rPr>
          <w:rFonts w:ascii="Times New Roman" w:eastAsia="Times New Roman" w:hAnsi="Times New Roman" w:cs="Times New Roman"/>
          <w:sz w:val="24"/>
          <w:szCs w:val="24"/>
          <w:lang w:eastAsia="ru-RU"/>
        </w:rPr>
        <w:lastRenderedPageBreak/>
        <w:t xml:space="preserve">(Пятнадцати) % от страховой суммы, установленной при заключении договора страхования, при условии уплаты дополнительной страховой премии.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bCs/>
          <w:sz w:val="24"/>
          <w:szCs w:val="24"/>
          <w:lang w:eastAsia="ru-RU"/>
        </w:rPr>
      </w:pPr>
      <w:r w:rsidRPr="003E3C91">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bCs/>
          <w:sz w:val="24"/>
          <w:szCs w:val="24"/>
          <w:lang w:eastAsia="ru-RU"/>
        </w:rPr>
      </w:pPr>
      <w:r w:rsidRPr="003E3C91">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Временное восстановление.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Изготовление за пределами строительной площадки.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Расходы на повторные испытания.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Скрытый военный риск.</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3E3C91">
        <w:rPr>
          <w:rFonts w:ascii="Times New Roman" w:eastAsia="Times New Roman" w:hAnsi="Times New Roman" w:cs="Times New Roman"/>
          <w:noProof/>
          <w:sz w:val="24"/>
          <w:szCs w:val="24"/>
          <w:lang w:eastAsia="ru-RU"/>
        </w:rPr>
        <w:t>мин, торпед, бомб и иных орудий войны</w:t>
      </w:r>
      <w:r w:rsidRPr="003E3C91">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3E3C91">
        <w:rPr>
          <w:rFonts w:ascii="Times New Roman" w:eastAsia="Times New Roman" w:hAnsi="Times New Roman" w:cs="Times New Roman"/>
          <w:noProof/>
          <w:sz w:val="24"/>
          <w:szCs w:val="24"/>
          <w:lang w:eastAsia="ru-RU"/>
        </w:rPr>
        <w:t>мин, торпед, бомб и иных орудий войны</w:t>
      </w:r>
      <w:r w:rsidRPr="003E3C91">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trike/>
          <w:sz w:val="24"/>
          <w:szCs w:val="24"/>
          <w:lang w:eastAsia="ru-RU"/>
        </w:rPr>
      </w:pPr>
      <w:r w:rsidRPr="003E3C91">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
          <w:sz w:val="24"/>
          <w:szCs w:val="24"/>
          <w:lang w:eastAsia="ru-RU"/>
        </w:rPr>
        <w:t>Разбор завалов.</w:t>
      </w:r>
    </w:p>
    <w:p w:rsidR="003E3C91" w:rsidRPr="003E3C91" w:rsidRDefault="003E3C91" w:rsidP="003E3C91">
      <w:pPr>
        <w:tabs>
          <w:tab w:val="left" w:pos="284"/>
          <w:tab w:val="left" w:pos="540"/>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3E3C91" w:rsidRPr="003E3C91" w:rsidRDefault="003E3C91" w:rsidP="003E3C91">
      <w:pPr>
        <w:widowControl w:val="0"/>
        <w:numPr>
          <w:ilvl w:val="0"/>
          <w:numId w:val="27"/>
        </w:numPr>
        <w:tabs>
          <w:tab w:val="left" w:pos="284"/>
          <w:tab w:val="num"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3E3C91" w:rsidRPr="003E3C91" w:rsidRDefault="003E3C91" w:rsidP="003E3C91">
      <w:pPr>
        <w:widowControl w:val="0"/>
        <w:numPr>
          <w:ilvl w:val="0"/>
          <w:numId w:val="27"/>
        </w:numPr>
        <w:tabs>
          <w:tab w:val="left" w:pos="284"/>
          <w:tab w:val="num"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3E3C91" w:rsidRPr="003E3C91" w:rsidRDefault="003E3C91" w:rsidP="003E3C91">
      <w:pPr>
        <w:widowControl w:val="0"/>
        <w:numPr>
          <w:ilvl w:val="0"/>
          <w:numId w:val="27"/>
        </w:numPr>
        <w:tabs>
          <w:tab w:val="left" w:pos="284"/>
          <w:tab w:val="num"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3E3C91" w:rsidRPr="003E3C91" w:rsidRDefault="003E3C91" w:rsidP="003E3C91">
      <w:pPr>
        <w:widowControl w:val="0"/>
        <w:numPr>
          <w:ilvl w:val="0"/>
          <w:numId w:val="27"/>
        </w:numPr>
        <w:tabs>
          <w:tab w:val="left" w:pos="284"/>
          <w:tab w:val="num"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3E3C91" w:rsidRPr="003E3C91" w:rsidRDefault="003E3C91" w:rsidP="003E3C91">
      <w:pPr>
        <w:widowControl w:val="0"/>
        <w:numPr>
          <w:ilvl w:val="0"/>
          <w:numId w:val="27"/>
        </w:numPr>
        <w:tabs>
          <w:tab w:val="left" w:pos="284"/>
          <w:tab w:val="num"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3E3C91" w:rsidRPr="003E3C91" w:rsidRDefault="003E3C91" w:rsidP="003E3C91">
      <w:pPr>
        <w:widowControl w:val="0"/>
        <w:numPr>
          <w:ilvl w:val="0"/>
          <w:numId w:val="27"/>
        </w:numPr>
        <w:tabs>
          <w:tab w:val="left" w:pos="284"/>
          <w:tab w:val="num"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Максимальный лимит ответственности Страховщика в отношении разбора завалов составляет 10 (Десять) % от страховой суммы, указанной в п. 4.1., включая имеющие к этому отношение расходы на обеспечение доступа к поврежденным частям.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3E3C91" w:rsidRPr="003E3C91" w:rsidRDefault="003E3C91" w:rsidP="003E3C91">
      <w:pPr>
        <w:tabs>
          <w:tab w:val="left" w:pos="540"/>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w:t>
      </w:r>
      <w:r w:rsidRPr="003E3C91">
        <w:rPr>
          <w:rFonts w:ascii="Times New Roman" w:eastAsia="Times New Roman" w:hAnsi="Times New Roman" w:cs="Times New Roman"/>
          <w:sz w:val="24"/>
          <w:szCs w:val="24"/>
          <w:lang w:eastAsia="ru-RU"/>
        </w:rPr>
        <w:lastRenderedPageBreak/>
        <w:t>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3E3C91" w:rsidRPr="003E3C91" w:rsidRDefault="003E3C91" w:rsidP="003E3C91">
      <w:pPr>
        <w:tabs>
          <w:tab w:val="left" w:pos="284"/>
          <w:tab w:val="left" w:pos="54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3E3C91" w:rsidRPr="003E3C91" w:rsidRDefault="003E3C91" w:rsidP="003E3C91">
      <w:pPr>
        <w:widowControl w:val="0"/>
        <w:numPr>
          <w:ilvl w:val="0"/>
          <w:numId w:val="28"/>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3E3C91" w:rsidRPr="003E3C91" w:rsidRDefault="003E3C91" w:rsidP="003E3C91">
      <w:pPr>
        <w:widowControl w:val="0"/>
        <w:numPr>
          <w:ilvl w:val="0"/>
          <w:numId w:val="28"/>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Автоматическое восстановление страховой суммы.</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Оговорка о собственных материалах.</w:t>
      </w: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Перевозки внутри страны.</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Хранение вне строительной площадки.</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bCs/>
          <w:sz w:val="24"/>
          <w:szCs w:val="24"/>
          <w:lang w:eastAsia="ru-RU"/>
        </w:rPr>
      </w:pPr>
      <w:r w:rsidRPr="003E3C91">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При этом предусматривается, что:</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Специальные условия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w:t>
      </w:r>
      <w:r w:rsidRPr="003E3C91">
        <w:rPr>
          <w:rFonts w:ascii="Times New Roman" w:eastAsia="Times New Roman" w:hAnsi="Times New Roman" w:cs="Times New Roman"/>
          <w:bCs/>
          <w:sz w:val="24"/>
          <w:szCs w:val="24"/>
          <w:lang w:eastAsia="ru-RU"/>
        </w:rPr>
        <w:lastRenderedPageBreak/>
        <w:t>произошедшего до лишения права собственности или во время временного лишения права собственности.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w:t>
      </w:r>
      <w:r w:rsidRPr="003E3C91">
        <w:rPr>
          <w:rFonts w:ascii="Times New Roman" w:eastAsia="Times New Roman" w:hAnsi="Times New Roman" w:cs="Times New Roman"/>
          <w:sz w:val="24"/>
          <w:szCs w:val="24"/>
          <w:lang w:eastAsia="ru-RU"/>
        </w:rPr>
        <w:lastRenderedPageBreak/>
        <w:t>жизнеобеспечения населения в целях подрыва экономической безопасности и обороноспособности Российской Федерации</w:t>
      </w:r>
    </w:p>
    <w:p w:rsidR="003E3C91" w:rsidRPr="003E3C91" w:rsidRDefault="003E3C91" w:rsidP="003E3C91">
      <w:pPr>
        <w:tabs>
          <w:tab w:val="left" w:pos="284"/>
        </w:tabs>
        <w:suppressAutoHyphens/>
        <w:spacing w:after="0" w:line="240" w:lineRule="auto"/>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LEG 3/96 об устранении последствий дефекта.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настоящему Договору не покрывается следующее: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2. Гибель или повреждение: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w:t>
      </w:r>
      <w:r w:rsidRPr="003E3C91">
        <w:rPr>
          <w:rFonts w:ascii="Times New Roman" w:eastAsia="Times New Roman" w:hAnsi="Times New Roman" w:cs="Times New Roman"/>
          <w:sz w:val="24"/>
          <w:szCs w:val="24"/>
          <w:lang w:eastAsia="ru-RU"/>
        </w:rPr>
        <w:tab/>
        <w:t>воздушных судов и судов на воздушной подушке;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w:t>
      </w:r>
      <w:r w:rsidRPr="003E3C91">
        <w:rPr>
          <w:rFonts w:ascii="Times New Roman" w:eastAsia="Times New Roman" w:hAnsi="Times New Roman" w:cs="Times New Roman"/>
          <w:sz w:val="24"/>
          <w:szCs w:val="24"/>
          <w:lang w:eastAsia="ru-RU"/>
        </w:rPr>
        <w:tab/>
        <w:t>водных судов или аппаратов;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w:t>
      </w:r>
      <w:r w:rsidRPr="003E3C91">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w:t>
      </w:r>
      <w:r w:rsidRPr="003E3C91">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lastRenderedPageBreak/>
        <w:t xml:space="preserve">6. Необъяснимое исчезновение или недостачу, обнаруженные во время проведения периодической инвентаризации.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7. Франшизы, указанные в настоящем Договоре.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8. Расходы на: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а) </w:t>
      </w:r>
      <w:r w:rsidRPr="003E3C91">
        <w:rPr>
          <w:rFonts w:ascii="Times New Roman" w:eastAsia="Times New Roman" w:hAnsi="Times New Roman" w:cs="Times New Roman"/>
          <w:sz w:val="24"/>
          <w:szCs w:val="24"/>
          <w:lang w:eastAsia="ru-RU"/>
        </w:rPr>
        <w:tab/>
        <w:t>ремонт, замену свай или укрепление элементов стен</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w:t>
      </w:r>
      <w:r w:rsidRPr="003E3C91">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w:t>
      </w:r>
      <w:r w:rsidRPr="003E3C91">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w:t>
      </w:r>
      <w:r w:rsidRPr="003E3C91">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б) </w:t>
      </w:r>
      <w:r w:rsidRPr="003E3C91">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в) </w:t>
      </w:r>
      <w:r w:rsidRPr="003E3C91">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г) </w:t>
      </w:r>
      <w:r w:rsidRPr="003E3C91">
        <w:rPr>
          <w:rFonts w:ascii="Times New Roman" w:eastAsia="Times New Roman" w:hAnsi="Times New Roman" w:cs="Times New Roman"/>
          <w:sz w:val="24"/>
          <w:szCs w:val="24"/>
          <w:lang w:eastAsia="ru-RU"/>
        </w:rPr>
        <w:tab/>
        <w:t>заполнение пустот или утраченного бентонита;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д) </w:t>
      </w:r>
      <w:r w:rsidRPr="003E3C91">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е) </w:t>
      </w:r>
      <w:r w:rsidRPr="003E3C91">
        <w:rPr>
          <w:rFonts w:ascii="Times New Roman" w:eastAsia="Times New Roman" w:hAnsi="Times New Roman" w:cs="Times New Roman"/>
          <w:sz w:val="24"/>
          <w:szCs w:val="24"/>
          <w:lang w:eastAsia="ru-RU"/>
        </w:rPr>
        <w:tab/>
        <w:t>восстановление размеров и профилей.</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3E3C91" w:rsidRPr="003E3C91" w:rsidRDefault="003E3C91" w:rsidP="003E3C91">
      <w:pPr>
        <w:widowControl w:val="0"/>
        <w:numPr>
          <w:ilvl w:val="0"/>
          <w:numId w:val="20"/>
        </w:numPr>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val="x-none" w:eastAsia="ar-SA"/>
        </w:rPr>
      </w:pPr>
      <w:r w:rsidRPr="003E3C91">
        <w:rPr>
          <w:rFonts w:ascii="Times New Roman" w:eastAsia="Times New Roman" w:hAnsi="Times New Roman" w:cs="Times New Roman"/>
          <w:sz w:val="24"/>
          <w:szCs w:val="24"/>
          <w:lang w:val="x-none" w:eastAsia="ar-SA"/>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bCs/>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bCs/>
          <w:sz w:val="24"/>
          <w:szCs w:val="24"/>
          <w:lang w:eastAsia="ru-RU"/>
        </w:rPr>
      </w:pPr>
      <w:r w:rsidRPr="003E3C91">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___ (_________________)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bCs/>
          <w:sz w:val="24"/>
          <w:szCs w:val="24"/>
          <w:lang w:eastAsia="ru-RU"/>
        </w:rPr>
      </w:pPr>
      <w:r w:rsidRPr="003E3C91">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___ </w:t>
      </w:r>
      <w:r w:rsidRPr="003E3C91">
        <w:rPr>
          <w:rFonts w:ascii="Times New Roman" w:eastAsia="Times New Roman" w:hAnsi="Times New Roman" w:cs="Times New Roman"/>
          <w:b/>
          <w:bCs/>
          <w:sz w:val="24"/>
          <w:szCs w:val="24"/>
          <w:lang w:eastAsia="ru-RU"/>
        </w:rPr>
        <w:t xml:space="preserve">месяцев </w:t>
      </w:r>
      <w:r w:rsidRPr="003E3C91">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
          <w:bCs/>
          <w:sz w:val="24"/>
          <w:szCs w:val="24"/>
          <w:u w:val="single"/>
          <w:lang w:eastAsia="ru-RU"/>
        </w:rPr>
      </w:pPr>
      <w:r w:rsidRPr="003E3C91">
        <w:rPr>
          <w:rFonts w:ascii="Times New Roman" w:eastAsia="Times New Roman" w:hAnsi="Times New Roman" w:cs="Times New Roman"/>
          <w:b/>
          <w:bCs/>
          <w:sz w:val="24"/>
          <w:szCs w:val="24"/>
          <w:u w:val="single"/>
          <w:lang w:eastAsia="ru-RU"/>
        </w:rPr>
        <w:lastRenderedPageBreak/>
        <w:t>Секция 2 «Страхование гражданской ответственности за причинение вреда имуществу и/или жизни и здоровью третьих лиц».</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bCs/>
          <w:sz w:val="24"/>
          <w:szCs w:val="24"/>
          <w:lang w:eastAsia="ru-RU"/>
        </w:rPr>
        <w:t>Оговорка о</w:t>
      </w:r>
      <w:r w:rsidRPr="003E3C91">
        <w:rPr>
          <w:rFonts w:ascii="Times New Roman" w:eastAsia="Times New Roman" w:hAnsi="Times New Roman" w:cs="Times New Roman"/>
          <w:b/>
          <w:sz w:val="24"/>
          <w:szCs w:val="24"/>
          <w:lang w:eastAsia="ru-RU"/>
        </w:rPr>
        <w:t xml:space="preserve"> возмещении.</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3E3C91" w:rsidRPr="003E3C91" w:rsidRDefault="003E3C91" w:rsidP="003E3C91">
      <w:pPr>
        <w:widowControl w:val="0"/>
        <w:numPr>
          <w:ilvl w:val="0"/>
          <w:numId w:val="19"/>
        </w:numPr>
        <w:tabs>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3E3C91" w:rsidRPr="003E3C91" w:rsidRDefault="003E3C91" w:rsidP="003E3C91">
      <w:pPr>
        <w:widowControl w:val="0"/>
        <w:numPr>
          <w:ilvl w:val="0"/>
          <w:numId w:val="19"/>
        </w:numPr>
        <w:tabs>
          <w:tab w:val="left" w:pos="360"/>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3E3C91" w:rsidRPr="003E3C91" w:rsidRDefault="003E3C91" w:rsidP="003E3C91">
      <w:pPr>
        <w:tabs>
          <w:tab w:val="left" w:pos="720"/>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Страхование взаимной ответственности.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3E3C91">
        <w:rPr>
          <w:rFonts w:ascii="Times New Roman" w:eastAsia="Times New Roman" w:hAnsi="Times New Roman" w:cs="Times New Roman"/>
          <w:color w:val="000000"/>
          <w:sz w:val="24"/>
          <w:szCs w:val="24"/>
          <w:lang w:eastAsia="ru-RU"/>
        </w:rPr>
        <w:t xml:space="preserve"> настоящего Договора.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Дополнительно застрахованные.</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lastRenderedPageBreak/>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Посетители площадки</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E3C91">
        <w:rPr>
          <w:rFonts w:ascii="Times New Roman" w:eastAsia="Times New Roman" w:hAnsi="Times New Roman" w:cs="Times New Roman"/>
          <w:b/>
          <w:sz w:val="24"/>
          <w:szCs w:val="24"/>
          <w:lang w:eastAsia="ru-RU"/>
        </w:rPr>
        <w:t>Уменьшение убытка.</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E3C91">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color w:val="000000"/>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Оговорка о юрисдикции.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Исключения по Секции 2 «Страхование гражданской ответственности за причинение вреда жизни, здоровью, имуществу третьих лиц».</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Секцией 2 не покрывается: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1. Ответственность в отношении: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возмещения вреда Страхователем в соответствии с законодательством в отношении производственных травм или болезней работников.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lastRenderedPageBreak/>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6. Ответственность за: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Штрафы, пени, штрафные санкции, связанные с событиями, описанными выше в пунктах (а) и (б).</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val="x-none" w:eastAsia="ar-SA"/>
        </w:rPr>
      </w:pPr>
      <w:r w:rsidRPr="003E3C91">
        <w:rPr>
          <w:rFonts w:ascii="Times New Roman" w:eastAsia="Times New Roman" w:hAnsi="Times New Roman" w:cs="Times New Roman"/>
          <w:kern w:val="32"/>
          <w:sz w:val="24"/>
          <w:szCs w:val="24"/>
          <w:lang w:val="x-none" w:eastAsia="ar-SA"/>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kern w:val="32"/>
          <w:sz w:val="24"/>
          <w:szCs w:val="24"/>
          <w:lang w:eastAsia="ar-SA"/>
        </w:rPr>
      </w:pPr>
      <w:r w:rsidRPr="003E3C91">
        <w:rPr>
          <w:rFonts w:ascii="Times New Roman" w:eastAsia="Times New Roman" w:hAnsi="Times New Roman" w:cs="Times New Roman"/>
          <w:kern w:val="32"/>
          <w:sz w:val="24"/>
          <w:szCs w:val="24"/>
          <w:lang w:val="x-none" w:eastAsia="ar-SA"/>
        </w:rPr>
        <w:t>7. Возмещение сумм, указанных в качестве франшиз в настоящем Договоре.</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
          <w:bCs/>
          <w:sz w:val="24"/>
          <w:szCs w:val="24"/>
          <w:u w:val="single"/>
          <w:lang w:eastAsia="ru-RU"/>
        </w:rPr>
      </w:pPr>
      <w:r w:rsidRPr="003E3C91">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E3C91">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E3C91">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
          <w:bCs/>
          <w:sz w:val="24"/>
          <w:szCs w:val="24"/>
          <w:u w:val="single"/>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Превентивные мероприятия.</w:t>
      </w:r>
    </w:p>
    <w:p w:rsidR="003E3C91" w:rsidRPr="003E3C91" w:rsidRDefault="003E3C91" w:rsidP="003E3C91">
      <w:pPr>
        <w:tabs>
          <w:tab w:val="left" w:pos="0"/>
          <w:tab w:val="left" w:pos="54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3E3C91" w:rsidRPr="003E3C91" w:rsidRDefault="003E3C91" w:rsidP="003E3C91">
      <w:pPr>
        <w:tabs>
          <w:tab w:val="left" w:pos="0"/>
          <w:tab w:val="left" w:pos="284"/>
        </w:tabs>
        <w:suppressAutoHyphens/>
        <w:spacing w:after="0" w:line="240" w:lineRule="auto"/>
        <w:ind w:firstLine="709"/>
        <w:jc w:val="both"/>
        <w:rPr>
          <w:rFonts w:ascii="Times New Roman" w:eastAsia="Times New Roman" w:hAnsi="Times New Roman" w:cs="Times New Roman"/>
          <w:sz w:val="24"/>
          <w:szCs w:val="24"/>
          <w:lang w:eastAsia="ru-RU"/>
        </w:rPr>
      </w:pP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Расходы на тушение пожара.</w:t>
      </w:r>
    </w:p>
    <w:p w:rsidR="003E3C91" w:rsidRPr="003E3C91" w:rsidRDefault="003E3C91" w:rsidP="003E3C91">
      <w:pPr>
        <w:tabs>
          <w:tab w:val="left" w:pos="284"/>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
          <w:bCs/>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Расходы на оплату услуг специалистов.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bCs/>
          <w:sz w:val="24"/>
          <w:szCs w:val="24"/>
          <w:lang w:eastAsia="ru-RU"/>
        </w:rPr>
      </w:pPr>
      <w:r w:rsidRPr="003E3C91">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trike/>
          <w:sz w:val="24"/>
          <w:szCs w:val="24"/>
          <w:lang w:eastAsia="ru-RU"/>
        </w:rPr>
      </w:pPr>
    </w:p>
    <w:p w:rsidR="003E3C91" w:rsidRPr="003E3C91" w:rsidRDefault="003E3C91" w:rsidP="003E3C91">
      <w:pPr>
        <w:tabs>
          <w:tab w:val="num" w:pos="0"/>
          <w:tab w:val="left" w:pos="600"/>
          <w:tab w:val="left" w:pos="3600"/>
          <w:tab w:val="left" w:pos="4200"/>
        </w:tabs>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3E3C91">
        <w:rPr>
          <w:rFonts w:ascii="Times New Roman" w:eastAsia="Times New Roman" w:hAnsi="Times New Roman" w:cs="Times New Roman"/>
          <w:b/>
          <w:sz w:val="24"/>
          <w:szCs w:val="24"/>
          <w:lang w:eastAsia="ru-RU"/>
        </w:rPr>
        <w:t>Интересы других сторон.</w:t>
      </w:r>
    </w:p>
    <w:p w:rsidR="003E3C91" w:rsidRPr="003E3C91" w:rsidRDefault="003E3C91" w:rsidP="003E3C91">
      <w:pPr>
        <w:tabs>
          <w:tab w:val="left" w:pos="284"/>
          <w:tab w:val="left" w:pos="72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
          <w:bCs/>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Согласованные сюрвейеры.</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val="en-US" w:eastAsia="ru-RU"/>
        </w:rPr>
      </w:pPr>
      <w:r w:rsidRPr="003E3C91">
        <w:rPr>
          <w:rFonts w:ascii="Times New Roman" w:eastAsia="Times New Roman" w:hAnsi="Times New Roman" w:cs="Times New Roman"/>
          <w:sz w:val="24"/>
          <w:szCs w:val="24"/>
          <w:lang w:eastAsia="ru-RU"/>
        </w:rPr>
        <w:t>ООО</w:t>
      </w:r>
      <w:r w:rsidRPr="003E3C91">
        <w:rPr>
          <w:rFonts w:ascii="Times New Roman" w:eastAsia="Times New Roman" w:hAnsi="Times New Roman" w:cs="Times New Roman"/>
          <w:sz w:val="24"/>
          <w:szCs w:val="24"/>
          <w:lang w:val="en-US" w:eastAsia="ru-RU"/>
        </w:rPr>
        <w:t xml:space="preserve"> «</w:t>
      </w:r>
      <w:r w:rsidRPr="003E3C91">
        <w:rPr>
          <w:rFonts w:ascii="Times New Roman" w:eastAsia="Times New Roman" w:hAnsi="Times New Roman" w:cs="Times New Roman"/>
          <w:sz w:val="24"/>
          <w:szCs w:val="24"/>
          <w:lang w:eastAsia="ru-RU"/>
        </w:rPr>
        <w:t>РусСюрвей</w:t>
      </w:r>
      <w:r w:rsidRPr="003E3C91">
        <w:rPr>
          <w:rFonts w:ascii="Times New Roman" w:eastAsia="Times New Roman" w:hAnsi="Times New Roman" w:cs="Times New Roman"/>
          <w:sz w:val="24"/>
          <w:szCs w:val="24"/>
          <w:lang w:val="en-US" w:eastAsia="ru-RU"/>
        </w:rPr>
        <w:t xml:space="preserve">» (Crawford),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val="en-US" w:eastAsia="ru-RU"/>
        </w:rPr>
      </w:pPr>
      <w:r w:rsidRPr="003E3C91">
        <w:rPr>
          <w:rFonts w:ascii="Times New Roman" w:eastAsia="Times New Roman" w:hAnsi="Times New Roman" w:cs="Times New Roman"/>
          <w:sz w:val="24"/>
          <w:szCs w:val="24"/>
          <w:lang w:val="en-US" w:eastAsia="ru-RU"/>
        </w:rPr>
        <w:t xml:space="preserve">MIT Advanta, </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val="en-US" w:eastAsia="ru-RU"/>
        </w:rPr>
        <w:t>Matthew</w:t>
      </w:r>
      <w:r w:rsidRPr="003E3C91">
        <w:rPr>
          <w:rFonts w:ascii="Times New Roman" w:eastAsia="Times New Roman" w:hAnsi="Times New Roman" w:cs="Times New Roman"/>
          <w:sz w:val="24"/>
          <w:szCs w:val="24"/>
          <w:lang w:val="en-GB" w:eastAsia="ru-RU"/>
        </w:rPr>
        <w:t>s</w:t>
      </w:r>
      <w:r w:rsidRPr="003E3C91">
        <w:rPr>
          <w:rFonts w:ascii="Times New Roman" w:eastAsia="Times New Roman" w:hAnsi="Times New Roman" w:cs="Times New Roman"/>
          <w:sz w:val="24"/>
          <w:szCs w:val="24"/>
          <w:lang w:eastAsia="ru-RU"/>
        </w:rPr>
        <w:t xml:space="preserve"> </w:t>
      </w:r>
      <w:r w:rsidRPr="003E3C91">
        <w:rPr>
          <w:rFonts w:ascii="Times New Roman" w:eastAsia="Times New Roman" w:hAnsi="Times New Roman" w:cs="Times New Roman"/>
          <w:sz w:val="24"/>
          <w:szCs w:val="24"/>
          <w:lang w:val="en-US" w:eastAsia="ru-RU"/>
        </w:rPr>
        <w:t>Daniel</w:t>
      </w:r>
      <w:r w:rsidRPr="003E3C91">
        <w:rPr>
          <w:rFonts w:ascii="Times New Roman" w:eastAsia="Times New Roman" w:hAnsi="Times New Roman" w:cs="Times New Roman"/>
          <w:sz w:val="24"/>
          <w:szCs w:val="24"/>
          <w:lang w:eastAsia="ru-RU"/>
        </w:rPr>
        <w:t>.</w:t>
      </w:r>
    </w:p>
    <w:p w:rsidR="003E3C91" w:rsidRPr="003E3C91" w:rsidRDefault="003E3C91" w:rsidP="003E3C91">
      <w:pPr>
        <w:widowControl w:val="0"/>
        <w:suppressAutoHyphens/>
        <w:spacing w:after="0" w:line="240" w:lineRule="auto"/>
        <w:ind w:firstLine="709"/>
        <w:jc w:val="both"/>
        <w:rPr>
          <w:rFonts w:ascii="Times New Roman" w:eastAsia="Times New Roman" w:hAnsi="Times New Roman" w:cs="Times New Roman"/>
          <w:b/>
          <w:bCs/>
          <w:sz w:val="24"/>
          <w:szCs w:val="24"/>
          <w:lang w:eastAsia="ru-RU"/>
        </w:rPr>
      </w:pP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b/>
          <w:sz w:val="24"/>
          <w:szCs w:val="24"/>
          <w:lang w:eastAsia="ru-RU"/>
        </w:rPr>
        <w:t>Страховое покрытие взаимных претензий.</w:t>
      </w:r>
    </w:p>
    <w:p w:rsidR="003E3C91" w:rsidRPr="003E3C91" w:rsidRDefault="003E3C91" w:rsidP="003E3C91">
      <w:pPr>
        <w:tabs>
          <w:tab w:val="left" w:pos="284"/>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lastRenderedPageBreak/>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3E3C91" w:rsidRPr="003E3C91" w:rsidRDefault="003E3C91" w:rsidP="003E3C91">
      <w:pPr>
        <w:tabs>
          <w:tab w:val="num" w:pos="54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3E3C91" w:rsidRPr="003E3C91" w:rsidRDefault="003E3C91" w:rsidP="003E3C91">
      <w:pPr>
        <w:tabs>
          <w:tab w:val="num" w:pos="54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3E3C91" w:rsidRPr="003E3C91" w:rsidRDefault="003E3C91" w:rsidP="003E3C91">
      <w:pPr>
        <w:tabs>
          <w:tab w:val="num" w:pos="540"/>
        </w:tabs>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3E3C91" w:rsidRPr="003E3C91" w:rsidRDefault="003E3C91" w:rsidP="003E3C91">
      <w:pPr>
        <w:suppressAutoHyphens/>
        <w:spacing w:after="0" w:line="240" w:lineRule="auto"/>
        <w:ind w:firstLine="709"/>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3E3C91" w:rsidRPr="003E3C91" w:rsidRDefault="003E3C91" w:rsidP="003E3C91">
      <w:pPr>
        <w:suppressAutoHyphens/>
        <w:spacing w:after="0" w:line="240" w:lineRule="auto"/>
        <w:jc w:val="both"/>
        <w:rPr>
          <w:rFonts w:ascii="Times New Roman" w:eastAsia="Times New Roman" w:hAnsi="Times New Roman" w:cs="Times New Roman"/>
          <w:bCs/>
          <w:sz w:val="24"/>
          <w:szCs w:val="24"/>
          <w:lang w:eastAsia="ru-RU"/>
        </w:rPr>
      </w:pPr>
    </w:p>
    <w:p w:rsidR="003E3C91" w:rsidRPr="003E3C91" w:rsidRDefault="003E3C91" w:rsidP="003E3C91">
      <w:pPr>
        <w:suppressAutoHyphens/>
        <w:spacing w:after="0" w:line="240" w:lineRule="auto"/>
        <w:jc w:val="both"/>
        <w:rPr>
          <w:rFonts w:ascii="Times New Roman" w:eastAsia="Times New Roman" w:hAnsi="Times New Roman" w:cs="Times New Roman"/>
          <w:bCs/>
          <w:sz w:val="24"/>
          <w:szCs w:val="24"/>
          <w:lang w:eastAsia="ru-RU"/>
        </w:rPr>
      </w:pPr>
    </w:p>
    <w:tbl>
      <w:tblPr>
        <w:tblW w:w="9248" w:type="dxa"/>
        <w:tblInd w:w="108" w:type="dxa"/>
        <w:tblLook w:val="01E0" w:firstRow="1" w:lastRow="1" w:firstColumn="1" w:lastColumn="1" w:noHBand="0" w:noVBand="0"/>
      </w:tblPr>
      <w:tblGrid>
        <w:gridCol w:w="4748"/>
        <w:gridCol w:w="4500"/>
      </w:tblGrid>
      <w:tr w:rsidR="003E3C91" w:rsidRPr="003E3C91" w:rsidTr="00D67630">
        <w:tc>
          <w:tcPr>
            <w:tcW w:w="4748" w:type="dxa"/>
          </w:tcPr>
          <w:p w:rsidR="003E3C91" w:rsidRPr="003E3C91" w:rsidRDefault="003E3C91" w:rsidP="003E3C91">
            <w:pPr>
              <w:suppressAutoHyphens/>
              <w:spacing w:after="0" w:line="240" w:lineRule="auto"/>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Страхователь</w:t>
            </w:r>
          </w:p>
          <w:p w:rsidR="003E3C91" w:rsidRPr="003E3C91" w:rsidRDefault="003E3C91" w:rsidP="003E3C91">
            <w:pPr>
              <w:suppressAutoHyphens/>
              <w:spacing w:after="0" w:line="240" w:lineRule="auto"/>
              <w:jc w:val="both"/>
              <w:rPr>
                <w:rFonts w:ascii="Times New Roman" w:eastAsia="Times New Roman" w:hAnsi="Times New Roman" w:cs="Times New Roman"/>
                <w:b/>
                <w:sz w:val="24"/>
                <w:szCs w:val="24"/>
                <w:lang w:eastAsia="ru-RU"/>
              </w:rPr>
            </w:pPr>
          </w:p>
          <w:p w:rsidR="003E3C91" w:rsidRPr="003E3C91" w:rsidRDefault="003E3C91" w:rsidP="003E3C91">
            <w:pPr>
              <w:suppressAutoHyphens/>
              <w:spacing w:after="0" w:line="240" w:lineRule="auto"/>
              <w:jc w:val="both"/>
              <w:rPr>
                <w:rFonts w:ascii="Times New Roman" w:eastAsia="Times New Roman" w:hAnsi="Times New Roman" w:cs="Times New Roman"/>
                <w:sz w:val="24"/>
                <w:szCs w:val="24"/>
                <w:lang w:eastAsia="ru-RU"/>
              </w:rPr>
            </w:pPr>
          </w:p>
          <w:p w:rsidR="003E3C91" w:rsidRPr="003E3C91" w:rsidRDefault="003E3C91" w:rsidP="003E3C91">
            <w:pPr>
              <w:suppressAutoHyphens/>
              <w:spacing w:after="0" w:line="240" w:lineRule="auto"/>
              <w:jc w:val="both"/>
              <w:rPr>
                <w:rFonts w:ascii="Times New Roman" w:eastAsia="Times New Roman" w:hAnsi="Times New Roman" w:cs="Times New Roman"/>
                <w:sz w:val="24"/>
                <w:szCs w:val="24"/>
                <w:lang w:eastAsia="ru-RU"/>
              </w:rPr>
            </w:pPr>
          </w:p>
          <w:p w:rsidR="003E3C91" w:rsidRPr="003E3C91" w:rsidRDefault="003E3C91" w:rsidP="003E3C91">
            <w:pPr>
              <w:widowControl w:val="0"/>
              <w:suppressAutoHyphens/>
              <w:spacing w:after="0" w:line="240" w:lineRule="auto"/>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___________________/</w:t>
            </w:r>
            <w:r w:rsidRPr="003E3C91">
              <w:rPr>
                <w:rFonts w:ascii="Times New Roman" w:eastAsia="Times New Roman" w:hAnsi="Times New Roman" w:cs="Times New Roman"/>
                <w:sz w:val="24"/>
                <w:szCs w:val="24"/>
                <w:lang w:eastAsia="ru-RU"/>
              </w:rPr>
              <w:t xml:space="preserve"> </w:t>
            </w:r>
            <w:r w:rsidRPr="003E3C91">
              <w:rPr>
                <w:rFonts w:ascii="Times New Roman" w:eastAsia="Times New Roman" w:hAnsi="Times New Roman" w:cs="Times New Roman"/>
                <w:b/>
                <w:sz w:val="24"/>
                <w:szCs w:val="24"/>
                <w:lang w:eastAsia="ru-RU"/>
              </w:rPr>
              <w:t>_____________</w:t>
            </w:r>
            <w:r w:rsidRPr="003E3C91">
              <w:rPr>
                <w:rFonts w:ascii="Times New Roman" w:eastAsia="Times New Roman" w:hAnsi="Times New Roman" w:cs="Times New Roman"/>
                <w:sz w:val="24"/>
                <w:szCs w:val="24"/>
                <w:lang w:eastAsia="ru-RU"/>
              </w:rPr>
              <w:t xml:space="preserve"> </w:t>
            </w:r>
            <w:r w:rsidRPr="003E3C91">
              <w:rPr>
                <w:rFonts w:ascii="Times New Roman" w:eastAsia="Times New Roman" w:hAnsi="Times New Roman" w:cs="Times New Roman"/>
                <w:b/>
                <w:sz w:val="24"/>
                <w:szCs w:val="24"/>
                <w:lang w:eastAsia="ru-RU"/>
              </w:rPr>
              <w:t>/</w:t>
            </w:r>
          </w:p>
          <w:p w:rsidR="003E3C91" w:rsidRPr="003E3C91" w:rsidRDefault="003E3C91" w:rsidP="003E3C91">
            <w:pPr>
              <w:suppressAutoHyphens/>
              <w:spacing w:after="0" w:line="240" w:lineRule="auto"/>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М.П.                (подпись)</w:t>
            </w:r>
          </w:p>
          <w:p w:rsidR="003E3C91" w:rsidRPr="003E3C91" w:rsidRDefault="003E3C91" w:rsidP="003E3C91">
            <w:pPr>
              <w:suppressAutoHyphens/>
              <w:spacing w:after="0" w:line="240" w:lineRule="auto"/>
              <w:jc w:val="both"/>
              <w:rPr>
                <w:rFonts w:ascii="Times New Roman" w:eastAsia="Times New Roman" w:hAnsi="Times New Roman" w:cs="Times New Roman"/>
                <w:sz w:val="24"/>
                <w:szCs w:val="24"/>
                <w:lang w:eastAsia="ru-RU"/>
              </w:rPr>
            </w:pPr>
          </w:p>
        </w:tc>
        <w:tc>
          <w:tcPr>
            <w:tcW w:w="4500" w:type="dxa"/>
          </w:tcPr>
          <w:p w:rsidR="003E3C91" w:rsidRPr="003E3C91" w:rsidRDefault="003E3C91" w:rsidP="003E3C91">
            <w:pPr>
              <w:widowControl w:val="0"/>
              <w:suppressAutoHyphens/>
              <w:spacing w:after="0" w:line="240" w:lineRule="auto"/>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Страховщик</w:t>
            </w:r>
          </w:p>
          <w:p w:rsidR="003E3C91" w:rsidRPr="003E3C91" w:rsidRDefault="003E3C91" w:rsidP="003E3C91">
            <w:pPr>
              <w:widowControl w:val="0"/>
              <w:suppressAutoHyphens/>
              <w:spacing w:after="0" w:line="240" w:lineRule="auto"/>
              <w:jc w:val="both"/>
              <w:rPr>
                <w:rFonts w:ascii="Times New Roman" w:eastAsia="Times New Roman" w:hAnsi="Times New Roman" w:cs="Times New Roman"/>
                <w:b/>
                <w:sz w:val="24"/>
                <w:szCs w:val="24"/>
                <w:lang w:eastAsia="ru-RU"/>
              </w:rPr>
            </w:pPr>
          </w:p>
          <w:p w:rsidR="003E3C91" w:rsidRPr="003E3C91" w:rsidRDefault="003E3C91" w:rsidP="003E3C91">
            <w:pPr>
              <w:widowControl w:val="0"/>
              <w:suppressAutoHyphens/>
              <w:spacing w:after="0" w:line="240" w:lineRule="auto"/>
              <w:jc w:val="both"/>
              <w:rPr>
                <w:rFonts w:ascii="Times New Roman" w:eastAsia="Times New Roman" w:hAnsi="Times New Roman" w:cs="Times New Roman"/>
                <w:b/>
                <w:sz w:val="24"/>
                <w:szCs w:val="24"/>
                <w:lang w:eastAsia="ru-RU"/>
              </w:rPr>
            </w:pPr>
          </w:p>
          <w:p w:rsidR="003E3C91" w:rsidRPr="003E3C91" w:rsidRDefault="003E3C91" w:rsidP="003E3C91">
            <w:pPr>
              <w:widowControl w:val="0"/>
              <w:suppressAutoHyphens/>
              <w:spacing w:after="0" w:line="240" w:lineRule="auto"/>
              <w:jc w:val="both"/>
              <w:rPr>
                <w:rFonts w:ascii="Times New Roman" w:eastAsia="Times New Roman" w:hAnsi="Times New Roman" w:cs="Times New Roman"/>
                <w:sz w:val="24"/>
                <w:szCs w:val="24"/>
                <w:lang w:eastAsia="ru-RU"/>
              </w:rPr>
            </w:pPr>
          </w:p>
          <w:p w:rsidR="003E3C91" w:rsidRPr="003E3C91" w:rsidRDefault="003E3C91" w:rsidP="003E3C91">
            <w:pPr>
              <w:widowControl w:val="0"/>
              <w:suppressAutoHyphens/>
              <w:spacing w:after="0" w:line="240" w:lineRule="auto"/>
              <w:jc w:val="both"/>
              <w:rPr>
                <w:rFonts w:ascii="Times New Roman" w:eastAsia="Times New Roman" w:hAnsi="Times New Roman" w:cs="Times New Roman"/>
                <w:b/>
                <w:sz w:val="24"/>
                <w:szCs w:val="24"/>
                <w:lang w:eastAsia="ru-RU"/>
              </w:rPr>
            </w:pPr>
            <w:r w:rsidRPr="003E3C91">
              <w:rPr>
                <w:rFonts w:ascii="Times New Roman" w:eastAsia="Times New Roman" w:hAnsi="Times New Roman" w:cs="Times New Roman"/>
                <w:b/>
                <w:sz w:val="24"/>
                <w:szCs w:val="24"/>
                <w:lang w:eastAsia="ru-RU"/>
              </w:rPr>
              <w:t>_______________</w:t>
            </w:r>
            <w:r w:rsidRPr="003E3C91">
              <w:rPr>
                <w:rFonts w:ascii="Times New Roman" w:eastAsia="Times New Roman" w:hAnsi="Times New Roman" w:cs="Times New Roman"/>
                <w:sz w:val="24"/>
                <w:szCs w:val="24"/>
                <w:lang w:eastAsia="ru-RU"/>
              </w:rPr>
              <w:t xml:space="preserve">/ </w:t>
            </w:r>
            <w:r w:rsidRPr="003E3C91">
              <w:rPr>
                <w:rFonts w:ascii="Times New Roman" w:eastAsia="Times New Roman" w:hAnsi="Times New Roman" w:cs="Times New Roman"/>
                <w:b/>
                <w:sz w:val="24"/>
                <w:szCs w:val="24"/>
                <w:lang w:eastAsia="ru-RU"/>
              </w:rPr>
              <w:t>_____________ /</w:t>
            </w:r>
          </w:p>
          <w:p w:rsidR="003E3C91" w:rsidRPr="003E3C91" w:rsidRDefault="003E3C91" w:rsidP="003E3C91">
            <w:pPr>
              <w:suppressAutoHyphens/>
              <w:spacing w:after="0" w:line="240" w:lineRule="auto"/>
              <w:jc w:val="both"/>
              <w:rPr>
                <w:rFonts w:ascii="Times New Roman" w:eastAsia="Times New Roman" w:hAnsi="Times New Roman" w:cs="Times New Roman"/>
                <w:sz w:val="24"/>
                <w:szCs w:val="24"/>
                <w:lang w:eastAsia="ru-RU"/>
              </w:rPr>
            </w:pPr>
            <w:r w:rsidRPr="003E3C91">
              <w:rPr>
                <w:rFonts w:ascii="Times New Roman" w:eastAsia="Times New Roman" w:hAnsi="Times New Roman" w:cs="Times New Roman"/>
                <w:sz w:val="24"/>
                <w:szCs w:val="24"/>
                <w:lang w:eastAsia="ru-RU"/>
              </w:rPr>
              <w:t>М.П.                (подпись)</w:t>
            </w:r>
          </w:p>
        </w:tc>
      </w:tr>
    </w:tbl>
    <w:p w:rsidR="00D45890" w:rsidRDefault="00D45890"/>
    <w:sectPr w:rsidR="00D4589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986" w:rsidRDefault="00370986" w:rsidP="003E3C91">
      <w:pPr>
        <w:spacing w:after="0" w:line="240" w:lineRule="auto"/>
      </w:pPr>
      <w:r>
        <w:separator/>
      </w:r>
    </w:p>
  </w:endnote>
  <w:endnote w:type="continuationSeparator" w:id="0">
    <w:p w:rsidR="00370986" w:rsidRDefault="00370986" w:rsidP="003E3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986" w:rsidRDefault="00370986" w:rsidP="003E3C91">
      <w:pPr>
        <w:spacing w:after="0" w:line="240" w:lineRule="auto"/>
      </w:pPr>
      <w:r>
        <w:separator/>
      </w:r>
    </w:p>
  </w:footnote>
  <w:footnote w:type="continuationSeparator" w:id="0">
    <w:p w:rsidR="00370986" w:rsidRDefault="00370986" w:rsidP="003E3C91">
      <w:pPr>
        <w:spacing w:after="0" w:line="240" w:lineRule="auto"/>
      </w:pPr>
      <w:r>
        <w:continuationSeparator/>
      </w:r>
    </w:p>
  </w:footnote>
  <w:footnote w:id="1">
    <w:p w:rsidR="003E3C91" w:rsidRDefault="003E3C91" w:rsidP="003E3C91">
      <w:pPr>
        <w:pStyle w:val="af2"/>
        <w:jc w:val="both"/>
      </w:pPr>
      <w:r>
        <w:rPr>
          <w:rStyle w:val="a6"/>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rsidR="003E3C91" w:rsidRDefault="003E3C91" w:rsidP="003E3C91">
      <w:pPr>
        <w:pStyle w:val="af2"/>
      </w:pPr>
      <w:r>
        <w:rPr>
          <w:rStyle w:val="a6"/>
        </w:rPr>
        <w:footnoteRef/>
      </w:r>
      <w:r>
        <w:t xml:space="preserve"> Лимит ответственности рассчитывается по формуле: страховая сумма (п.4.1. Договора)*0,5</w:t>
      </w:r>
    </w:p>
  </w:footnote>
  <w:footnote w:id="3">
    <w:p w:rsidR="003E3C91" w:rsidRDefault="003E3C91" w:rsidP="003E3C91">
      <w:pPr>
        <w:pStyle w:val="af2"/>
      </w:pPr>
      <w:r>
        <w:rPr>
          <w:rStyle w:val="a6"/>
        </w:rPr>
        <w:footnoteRef/>
      </w:r>
      <w:r>
        <w:t xml:space="preserve"> Текущая дата подписания договора страхования</w:t>
      </w:r>
    </w:p>
  </w:footnote>
  <w:footnote w:id="4">
    <w:p w:rsidR="003E3C91" w:rsidRDefault="003E3C91" w:rsidP="003E3C91">
      <w:pPr>
        <w:pStyle w:val="af2"/>
      </w:pPr>
      <w:r>
        <w:rPr>
          <w:rStyle w:val="a6"/>
        </w:rPr>
        <w:footnoteRef/>
      </w:r>
      <w:r>
        <w:t xml:space="preserve"> Дата начала производства работ согласно договору подряда</w:t>
      </w:r>
    </w:p>
  </w:footnote>
  <w:footnote w:id="5">
    <w:p w:rsidR="003E3C91" w:rsidRDefault="003E3C91" w:rsidP="003E3C91">
      <w:pPr>
        <w:pStyle w:val="af2"/>
      </w:pPr>
      <w:r>
        <w:rPr>
          <w:rStyle w:val="a6"/>
        </w:rPr>
        <w:footnoteRef/>
      </w:r>
      <w:r>
        <w:t xml:space="preserve"> Дата начала производства работ согласно договору подряда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3"/>
    <w:multiLevelType w:val="multilevel"/>
    <w:tmpl w:val="00000003"/>
    <w:name w:val="WW8Num5"/>
    <w:lvl w:ilvl="0">
      <w:start w:val="9"/>
      <w:numFmt w:val="decimal"/>
      <w:pStyle w:val="4"/>
      <w:lvlText w:val="%1"/>
      <w:lvlJc w:val="left"/>
      <w:pPr>
        <w:tabs>
          <w:tab w:val="num" w:pos="360"/>
        </w:tabs>
        <w:ind w:left="720" w:hanging="360"/>
      </w:pPr>
    </w:lvl>
    <w:lvl w:ilvl="1">
      <w:start w:val="1"/>
      <w:numFmt w:val="decimal"/>
      <w:lvlText w:val="%1.%2"/>
      <w:lvlJc w:val="left"/>
      <w:pPr>
        <w:tabs>
          <w:tab w:val="num" w:pos="360"/>
        </w:tabs>
        <w:ind w:left="720" w:hanging="360"/>
      </w:pPr>
    </w:lvl>
    <w:lvl w:ilvl="2">
      <w:start w:val="1"/>
      <w:numFmt w:val="decimal"/>
      <w:lvlText w:val="%1.%2.%3"/>
      <w:lvlJc w:val="left"/>
      <w:pPr>
        <w:tabs>
          <w:tab w:val="num" w:pos="720"/>
        </w:tabs>
        <w:ind w:left="1080" w:hanging="720"/>
      </w:pPr>
    </w:lvl>
    <w:lvl w:ilvl="3">
      <w:start w:val="1"/>
      <w:numFmt w:val="decimal"/>
      <w:lvlText w:val="%1.%2.%3.%4"/>
      <w:lvlJc w:val="left"/>
      <w:pPr>
        <w:tabs>
          <w:tab w:val="num" w:pos="720"/>
        </w:tabs>
        <w:ind w:left="1080" w:hanging="720"/>
      </w:pPr>
    </w:lvl>
    <w:lvl w:ilvl="4">
      <w:start w:val="1"/>
      <w:numFmt w:val="decimal"/>
      <w:lvlText w:val="%1.%2.%3.%4.%5"/>
      <w:lvlJc w:val="left"/>
      <w:pPr>
        <w:tabs>
          <w:tab w:val="num" w:pos="1080"/>
        </w:tabs>
        <w:ind w:left="1440" w:hanging="1080"/>
      </w:pPr>
    </w:lvl>
    <w:lvl w:ilvl="5">
      <w:start w:val="1"/>
      <w:numFmt w:val="decimal"/>
      <w:lvlText w:val="%1.%2.%3.%4.%5.%6"/>
      <w:lvlJc w:val="left"/>
      <w:pPr>
        <w:tabs>
          <w:tab w:val="num" w:pos="1080"/>
        </w:tabs>
        <w:ind w:left="1440" w:hanging="1080"/>
      </w:pPr>
    </w:lvl>
    <w:lvl w:ilvl="6">
      <w:start w:val="1"/>
      <w:numFmt w:val="decimal"/>
      <w:lvlText w:val="%1.%2.%3.%4.%5.%6.%7"/>
      <w:lvlJc w:val="left"/>
      <w:pPr>
        <w:tabs>
          <w:tab w:val="num" w:pos="1440"/>
        </w:tabs>
        <w:ind w:left="1800" w:hanging="1440"/>
      </w:pPr>
    </w:lvl>
    <w:lvl w:ilvl="7">
      <w:start w:val="1"/>
      <w:numFmt w:val="decimal"/>
      <w:lvlText w:val="%1.%2.%3.%4.%5.%6.%7.%8"/>
      <w:lvlJc w:val="left"/>
      <w:pPr>
        <w:tabs>
          <w:tab w:val="num" w:pos="1440"/>
        </w:tabs>
        <w:ind w:left="1800" w:hanging="1440"/>
      </w:pPr>
    </w:lvl>
    <w:lvl w:ilvl="8">
      <w:start w:val="1"/>
      <w:numFmt w:val="decimal"/>
      <w:lvlText w:val="%1.%2.%3.%4.%5.%6.%7.%8.%9"/>
      <w:lvlJc w:val="left"/>
      <w:pPr>
        <w:tabs>
          <w:tab w:val="num" w:pos="1800"/>
        </w:tabs>
        <w:ind w:left="2160" w:hanging="1800"/>
      </w:pPr>
    </w:lvl>
  </w:abstractNum>
  <w:abstractNum w:abstractNumId="3" w15:restartNumberingAfterBreak="0">
    <w:nsid w:val="00000004"/>
    <w:multiLevelType w:val="multilevel"/>
    <w:tmpl w:val="00000004"/>
    <w:name w:val="WW8Num7"/>
    <w:lvl w:ilvl="0">
      <w:start w:val="1"/>
      <w:numFmt w:val="decimal"/>
      <w:lvlText w:val="%1."/>
      <w:lvlJc w:val="left"/>
      <w:pPr>
        <w:tabs>
          <w:tab w:val="num" w:pos="0"/>
        </w:tabs>
        <w:ind w:left="720" w:hanging="360"/>
      </w:pPr>
    </w:lvl>
    <w:lvl w:ilvl="1">
      <w:start w:val="3"/>
      <w:numFmt w:val="decimal"/>
      <w:lvlText w:val="%1.%2."/>
      <w:lvlJc w:val="left"/>
      <w:pPr>
        <w:tabs>
          <w:tab w:val="num" w:pos="0"/>
        </w:tabs>
        <w:ind w:left="1909" w:hanging="1200"/>
      </w:pPr>
    </w:lvl>
    <w:lvl w:ilvl="2">
      <w:start w:val="1"/>
      <w:numFmt w:val="decimal"/>
      <w:lvlText w:val="%1.%2.%3."/>
      <w:lvlJc w:val="left"/>
      <w:pPr>
        <w:tabs>
          <w:tab w:val="num" w:pos="0"/>
        </w:tabs>
        <w:ind w:left="2258" w:hanging="1200"/>
      </w:pPr>
    </w:lvl>
    <w:lvl w:ilvl="3">
      <w:start w:val="1"/>
      <w:numFmt w:val="decimal"/>
      <w:lvlText w:val="%1.%2.%3.%4."/>
      <w:lvlJc w:val="left"/>
      <w:pPr>
        <w:tabs>
          <w:tab w:val="num" w:pos="0"/>
        </w:tabs>
        <w:ind w:left="2607" w:hanging="1200"/>
      </w:pPr>
    </w:lvl>
    <w:lvl w:ilvl="4">
      <w:start w:val="1"/>
      <w:numFmt w:val="decimal"/>
      <w:lvlText w:val="%1.%2.%3.%4.%5."/>
      <w:lvlJc w:val="left"/>
      <w:pPr>
        <w:tabs>
          <w:tab w:val="num" w:pos="0"/>
        </w:tabs>
        <w:ind w:left="2956" w:hanging="1200"/>
      </w:pPr>
    </w:lvl>
    <w:lvl w:ilvl="5">
      <w:start w:val="1"/>
      <w:numFmt w:val="decimal"/>
      <w:lvlText w:val="%1.%2.%3.%4.%5.%6."/>
      <w:lvlJc w:val="left"/>
      <w:pPr>
        <w:tabs>
          <w:tab w:val="num" w:pos="0"/>
        </w:tabs>
        <w:ind w:left="3305" w:hanging="120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952" w:hanging="1800"/>
      </w:pPr>
    </w:lvl>
  </w:abstractNum>
  <w:abstractNum w:abstractNumId="4" w15:restartNumberingAfterBreak="0">
    <w:nsid w:val="00000006"/>
    <w:multiLevelType w:val="multilevel"/>
    <w:tmpl w:val="00000006"/>
    <w:name w:val="WW8Num9"/>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00000008"/>
    <w:lvl w:ilvl="0">
      <w:start w:val="4"/>
      <w:numFmt w:val="decimal"/>
      <w:lvlText w:val="%1."/>
      <w:lvlJc w:val="left"/>
      <w:pPr>
        <w:tabs>
          <w:tab w:val="num" w:pos="360"/>
        </w:tabs>
        <w:ind w:left="360" w:hanging="360"/>
      </w:pPr>
      <w:rPr>
        <w:sz w:val="24"/>
        <w:szCs w:val="29"/>
      </w:rPr>
    </w:lvl>
    <w:lvl w:ilvl="1">
      <w:start w:val="2"/>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9"/>
    <w:multiLevelType w:val="multilevel"/>
    <w:tmpl w:val="00000009"/>
    <w:lvl w:ilvl="0">
      <w:start w:val="6"/>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B"/>
    <w:multiLevelType w:val="multilevel"/>
    <w:tmpl w:val="97528DFC"/>
    <w:lvl w:ilvl="0">
      <w:start w:val="8"/>
      <w:numFmt w:val="decimal"/>
      <w:lvlText w:val="%1."/>
      <w:lvlJc w:val="left"/>
      <w:pPr>
        <w:tabs>
          <w:tab w:val="num" w:pos="720"/>
        </w:tabs>
        <w:ind w:left="720" w:hanging="360"/>
      </w:pPr>
      <w:rPr>
        <w:sz w:val="24"/>
        <w:szCs w:val="29"/>
      </w:rPr>
    </w:lvl>
    <w:lvl w:ilvl="1">
      <w:start w:val="2"/>
      <w:numFmt w:val="decimal"/>
      <w:lvlText w:val="%1.%2."/>
      <w:lvlJc w:val="left"/>
      <w:pPr>
        <w:tabs>
          <w:tab w:val="num" w:pos="1080"/>
        </w:tabs>
        <w:ind w:left="1080" w:hanging="360"/>
      </w:pPr>
      <w:rPr>
        <w:color w:val="auto"/>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C"/>
    <w:multiLevelType w:val="multilevel"/>
    <w:tmpl w:val="0000000C"/>
    <w:lvl w:ilvl="0">
      <w:start w:val="10"/>
      <w:numFmt w:val="decimal"/>
      <w:lvlText w:val="%1."/>
      <w:lvlJc w:val="left"/>
      <w:pPr>
        <w:tabs>
          <w:tab w:val="num" w:pos="720"/>
        </w:tabs>
        <w:ind w:left="720" w:hanging="360"/>
      </w:pPr>
      <w:rPr>
        <w:sz w:val="24"/>
        <w:szCs w:val="29"/>
      </w:rPr>
    </w:lvl>
    <w:lvl w:ilvl="1">
      <w:start w:val="2"/>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10"/>
    <w:multiLevelType w:val="multilevel"/>
    <w:tmpl w:val="00000010"/>
    <w:lvl w:ilvl="0">
      <w:start w:val="3"/>
      <w:numFmt w:val="decimal"/>
      <w:lvlText w:val="%1."/>
      <w:lvlJc w:val="left"/>
      <w:pPr>
        <w:tabs>
          <w:tab w:val="num" w:pos="720"/>
        </w:tabs>
        <w:ind w:left="720" w:hanging="360"/>
      </w:pPr>
      <w:rPr>
        <w:sz w:val="24"/>
        <w:szCs w:val="29"/>
      </w:rPr>
    </w:lvl>
    <w:lvl w:ilvl="1">
      <w:start w:val="4"/>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11"/>
    <w:multiLevelType w:val="multilevel"/>
    <w:tmpl w:val="A1F609DA"/>
    <w:lvl w:ilvl="0">
      <w:start w:val="5"/>
      <w:numFmt w:val="decimal"/>
      <w:lvlText w:val="%1."/>
      <w:lvlJc w:val="left"/>
      <w:pPr>
        <w:tabs>
          <w:tab w:val="num" w:pos="720"/>
        </w:tabs>
        <w:ind w:left="720" w:hanging="360"/>
      </w:pPr>
      <w:rPr>
        <w:sz w:val="24"/>
        <w:szCs w:val="29"/>
      </w:rPr>
    </w:lvl>
    <w:lvl w:ilvl="1">
      <w:start w:val="15"/>
      <w:numFmt w:val="decimal"/>
      <w:lvlText w:val="%1.%2."/>
      <w:lvlJc w:val="left"/>
      <w:pPr>
        <w:tabs>
          <w:tab w:val="num" w:pos="1070"/>
        </w:tabs>
        <w:ind w:left="1070" w:hanging="360"/>
      </w:pPr>
      <w:rPr>
        <w:i w:val="0"/>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0000012"/>
    <w:multiLevelType w:val="multilevel"/>
    <w:tmpl w:val="00000012"/>
    <w:lvl w:ilvl="0">
      <w:start w:val="6"/>
      <w:numFmt w:val="decimal"/>
      <w:lvlText w:val="%1."/>
      <w:lvlJc w:val="left"/>
      <w:pPr>
        <w:tabs>
          <w:tab w:val="num" w:pos="720"/>
        </w:tabs>
        <w:ind w:left="720" w:hanging="360"/>
      </w:pPr>
      <w:rPr>
        <w:sz w:val="24"/>
        <w:szCs w:val="29"/>
      </w:rPr>
    </w:lvl>
    <w:lvl w:ilvl="1">
      <w:start w:val="5"/>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03C435F1"/>
    <w:multiLevelType w:val="multilevel"/>
    <w:tmpl w:val="BE66F048"/>
    <w:lvl w:ilvl="0">
      <w:start w:val="5"/>
      <w:numFmt w:val="decimal"/>
      <w:lvlText w:val="%1."/>
      <w:lvlJc w:val="left"/>
      <w:pPr>
        <w:ind w:left="360" w:hanging="360"/>
      </w:pPr>
      <w:rPr>
        <w:rFonts w:hint="default"/>
      </w:rPr>
    </w:lvl>
    <w:lvl w:ilvl="1">
      <w:start w:val="7"/>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04822119"/>
    <w:multiLevelType w:val="multilevel"/>
    <w:tmpl w:val="694055F8"/>
    <w:lvl w:ilvl="0">
      <w:start w:val="5"/>
      <w:numFmt w:val="decimal"/>
      <w:lvlText w:val="%1."/>
      <w:lvlJc w:val="left"/>
      <w:pPr>
        <w:ind w:left="480" w:hanging="480"/>
      </w:pPr>
      <w:rPr>
        <w:rFonts w:hint="default"/>
        <w:i/>
      </w:rPr>
    </w:lvl>
    <w:lvl w:ilvl="1">
      <w:start w:val="22"/>
      <w:numFmt w:val="decimal"/>
      <w:lvlText w:val="%1.%2."/>
      <w:lvlJc w:val="left"/>
      <w:pPr>
        <w:ind w:left="1190" w:hanging="480"/>
      </w:pPr>
      <w:rPr>
        <w:rFonts w:hint="default"/>
        <w:i w:val="0"/>
      </w:rPr>
    </w:lvl>
    <w:lvl w:ilvl="2">
      <w:start w:val="1"/>
      <w:numFmt w:val="decimal"/>
      <w:lvlText w:val="%1.%2.%3."/>
      <w:lvlJc w:val="left"/>
      <w:pPr>
        <w:ind w:left="2140" w:hanging="720"/>
      </w:pPr>
      <w:rPr>
        <w:rFonts w:hint="default"/>
        <w:i/>
      </w:rPr>
    </w:lvl>
    <w:lvl w:ilvl="3">
      <w:start w:val="1"/>
      <w:numFmt w:val="decimal"/>
      <w:lvlText w:val="%1.%2.%3.%4."/>
      <w:lvlJc w:val="left"/>
      <w:pPr>
        <w:ind w:left="2850" w:hanging="720"/>
      </w:pPr>
      <w:rPr>
        <w:rFonts w:hint="default"/>
        <w:i/>
      </w:rPr>
    </w:lvl>
    <w:lvl w:ilvl="4">
      <w:start w:val="1"/>
      <w:numFmt w:val="decimal"/>
      <w:lvlText w:val="%1.%2.%3.%4.%5."/>
      <w:lvlJc w:val="left"/>
      <w:pPr>
        <w:ind w:left="3920" w:hanging="1080"/>
      </w:pPr>
      <w:rPr>
        <w:rFonts w:hint="default"/>
        <w:i/>
      </w:rPr>
    </w:lvl>
    <w:lvl w:ilvl="5">
      <w:start w:val="1"/>
      <w:numFmt w:val="decimal"/>
      <w:lvlText w:val="%1.%2.%3.%4.%5.%6."/>
      <w:lvlJc w:val="left"/>
      <w:pPr>
        <w:ind w:left="4630" w:hanging="1080"/>
      </w:pPr>
      <w:rPr>
        <w:rFonts w:hint="default"/>
        <w:i/>
      </w:rPr>
    </w:lvl>
    <w:lvl w:ilvl="6">
      <w:start w:val="1"/>
      <w:numFmt w:val="decimal"/>
      <w:lvlText w:val="%1.%2.%3.%4.%5.%6.%7."/>
      <w:lvlJc w:val="left"/>
      <w:pPr>
        <w:ind w:left="5700" w:hanging="1440"/>
      </w:pPr>
      <w:rPr>
        <w:rFonts w:hint="default"/>
        <w:i/>
      </w:rPr>
    </w:lvl>
    <w:lvl w:ilvl="7">
      <w:start w:val="1"/>
      <w:numFmt w:val="decimal"/>
      <w:lvlText w:val="%1.%2.%3.%4.%5.%6.%7.%8."/>
      <w:lvlJc w:val="left"/>
      <w:pPr>
        <w:ind w:left="6410" w:hanging="1440"/>
      </w:pPr>
      <w:rPr>
        <w:rFonts w:hint="default"/>
        <w:i/>
      </w:rPr>
    </w:lvl>
    <w:lvl w:ilvl="8">
      <w:start w:val="1"/>
      <w:numFmt w:val="decimal"/>
      <w:lvlText w:val="%1.%2.%3.%4.%5.%6.%7.%8.%9."/>
      <w:lvlJc w:val="left"/>
      <w:pPr>
        <w:ind w:left="7480" w:hanging="1800"/>
      </w:pPr>
      <w:rPr>
        <w:rFonts w:hint="default"/>
        <w:i/>
      </w:rPr>
    </w:lvl>
  </w:abstractNum>
  <w:abstractNum w:abstractNumId="17" w15:restartNumberingAfterBreak="0">
    <w:nsid w:val="07673010"/>
    <w:multiLevelType w:val="multilevel"/>
    <w:tmpl w:val="49EEB776"/>
    <w:lvl w:ilvl="0">
      <w:start w:val="15"/>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0C9F6E11"/>
    <w:multiLevelType w:val="multilevel"/>
    <w:tmpl w:val="106C78FE"/>
    <w:lvl w:ilvl="0">
      <w:start w:val="3"/>
      <w:numFmt w:val="decimal"/>
      <w:lvlText w:val="%1."/>
      <w:lvlJc w:val="left"/>
      <w:pPr>
        <w:ind w:left="480" w:hanging="480"/>
      </w:pPr>
      <w:rPr>
        <w:rFonts w:hint="default"/>
      </w:rPr>
    </w:lvl>
    <w:lvl w:ilvl="1">
      <w:start w:val="2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24F151D"/>
    <w:multiLevelType w:val="multilevel"/>
    <w:tmpl w:val="3CDC11EA"/>
    <w:lvl w:ilvl="0">
      <w:start w:val="5"/>
      <w:numFmt w:val="decimal"/>
      <w:lvlText w:val="%1."/>
      <w:lvlJc w:val="left"/>
      <w:pPr>
        <w:ind w:left="480" w:hanging="480"/>
      </w:pPr>
      <w:rPr>
        <w:rFonts w:hint="default"/>
      </w:rPr>
    </w:lvl>
    <w:lvl w:ilvl="1">
      <w:start w:val="25"/>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4704E49"/>
    <w:multiLevelType w:val="hybridMultilevel"/>
    <w:tmpl w:val="07546782"/>
    <w:lvl w:ilvl="0" w:tplc="2AAEE0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161B3334"/>
    <w:multiLevelType w:val="hybridMultilevel"/>
    <w:tmpl w:val="530EA120"/>
    <w:lvl w:ilvl="0" w:tplc="2AAEE06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49365F1"/>
    <w:multiLevelType w:val="multilevel"/>
    <w:tmpl w:val="2A56969C"/>
    <w:lvl w:ilvl="0">
      <w:start w:val="12"/>
      <w:numFmt w:val="decimal"/>
      <w:lvlText w:val="%1."/>
      <w:lvlJc w:val="left"/>
      <w:pPr>
        <w:ind w:left="480" w:hanging="480"/>
      </w:pPr>
      <w:rPr>
        <w:rFonts w:hint="default"/>
      </w:rPr>
    </w:lvl>
    <w:lvl w:ilvl="1">
      <w:start w:val="1"/>
      <w:numFmt w:val="decimal"/>
      <w:lvlText w:val="%1.%2."/>
      <w:lvlJc w:val="left"/>
      <w:pPr>
        <w:ind w:left="1670" w:hanging="480"/>
      </w:pPr>
      <w:rPr>
        <w:rFonts w:hint="default"/>
      </w:rPr>
    </w:lvl>
    <w:lvl w:ilvl="2">
      <w:start w:val="1"/>
      <w:numFmt w:val="decimal"/>
      <w:lvlText w:val="%1.%2.%3."/>
      <w:lvlJc w:val="left"/>
      <w:pPr>
        <w:ind w:left="3100" w:hanging="720"/>
      </w:pPr>
      <w:rPr>
        <w:rFonts w:hint="default"/>
      </w:rPr>
    </w:lvl>
    <w:lvl w:ilvl="3">
      <w:start w:val="1"/>
      <w:numFmt w:val="decimal"/>
      <w:lvlText w:val="%1.%2.%3.%4."/>
      <w:lvlJc w:val="left"/>
      <w:pPr>
        <w:ind w:left="4290" w:hanging="720"/>
      </w:pPr>
      <w:rPr>
        <w:rFonts w:hint="default"/>
      </w:rPr>
    </w:lvl>
    <w:lvl w:ilvl="4">
      <w:start w:val="1"/>
      <w:numFmt w:val="decimal"/>
      <w:lvlText w:val="%1.%2.%3.%4.%5."/>
      <w:lvlJc w:val="left"/>
      <w:pPr>
        <w:ind w:left="5840" w:hanging="1080"/>
      </w:pPr>
      <w:rPr>
        <w:rFonts w:hint="default"/>
      </w:rPr>
    </w:lvl>
    <w:lvl w:ilvl="5">
      <w:start w:val="1"/>
      <w:numFmt w:val="decimal"/>
      <w:lvlText w:val="%1.%2.%3.%4.%5.%6."/>
      <w:lvlJc w:val="left"/>
      <w:pPr>
        <w:ind w:left="7030" w:hanging="1080"/>
      </w:pPr>
      <w:rPr>
        <w:rFonts w:hint="default"/>
      </w:rPr>
    </w:lvl>
    <w:lvl w:ilvl="6">
      <w:start w:val="1"/>
      <w:numFmt w:val="decimal"/>
      <w:lvlText w:val="%1.%2.%3.%4.%5.%6.%7."/>
      <w:lvlJc w:val="left"/>
      <w:pPr>
        <w:ind w:left="8580" w:hanging="1440"/>
      </w:pPr>
      <w:rPr>
        <w:rFonts w:hint="default"/>
      </w:rPr>
    </w:lvl>
    <w:lvl w:ilvl="7">
      <w:start w:val="1"/>
      <w:numFmt w:val="decimal"/>
      <w:lvlText w:val="%1.%2.%3.%4.%5.%6.%7.%8."/>
      <w:lvlJc w:val="left"/>
      <w:pPr>
        <w:ind w:left="9770" w:hanging="1440"/>
      </w:pPr>
      <w:rPr>
        <w:rFonts w:hint="default"/>
      </w:rPr>
    </w:lvl>
    <w:lvl w:ilvl="8">
      <w:start w:val="1"/>
      <w:numFmt w:val="decimal"/>
      <w:lvlText w:val="%1.%2.%3.%4.%5.%6.%7.%8.%9."/>
      <w:lvlJc w:val="left"/>
      <w:pPr>
        <w:ind w:left="11320" w:hanging="1800"/>
      </w:pPr>
      <w:rPr>
        <w:rFonts w:hint="default"/>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9BF4ED4"/>
    <w:multiLevelType w:val="multilevel"/>
    <w:tmpl w:val="4CFAA04A"/>
    <w:lvl w:ilvl="0">
      <w:start w:val="3"/>
      <w:numFmt w:val="decimal"/>
      <w:lvlText w:val="%1."/>
      <w:lvlJc w:val="left"/>
      <w:pPr>
        <w:ind w:left="480" w:hanging="480"/>
      </w:pPr>
      <w:rPr>
        <w:rFonts w:hint="default"/>
        <w:sz w:val="24"/>
        <w:szCs w:val="24"/>
      </w:rPr>
    </w:lvl>
    <w:lvl w:ilvl="1">
      <w:start w:val="2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2A2B7D65"/>
    <w:multiLevelType w:val="multilevel"/>
    <w:tmpl w:val="92D45DC2"/>
    <w:lvl w:ilvl="0">
      <w:start w:val="3"/>
      <w:numFmt w:val="decimal"/>
      <w:lvlText w:val="%1."/>
      <w:lvlJc w:val="left"/>
      <w:pPr>
        <w:ind w:left="480" w:hanging="480"/>
      </w:pPr>
      <w:rPr>
        <w:rFonts w:hint="default"/>
      </w:rPr>
    </w:lvl>
    <w:lvl w:ilvl="1">
      <w:start w:val="1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33CB3D42"/>
    <w:multiLevelType w:val="multilevel"/>
    <w:tmpl w:val="386A81A0"/>
    <w:lvl w:ilvl="0">
      <w:start w:val="3"/>
      <w:numFmt w:val="decimal"/>
      <w:lvlText w:val="%1."/>
      <w:lvlJc w:val="left"/>
      <w:pPr>
        <w:tabs>
          <w:tab w:val="num" w:pos="720"/>
        </w:tabs>
        <w:ind w:left="720" w:hanging="360"/>
      </w:pPr>
      <w:rPr>
        <w:rFonts w:hint="default"/>
        <w:sz w:val="24"/>
        <w:szCs w:val="29"/>
      </w:rPr>
    </w:lvl>
    <w:lvl w:ilvl="1">
      <w:start w:val="4"/>
      <w:numFmt w:val="decimal"/>
      <w:lvlText w:val="%1.%2."/>
      <w:lvlJc w:val="left"/>
      <w:pPr>
        <w:tabs>
          <w:tab w:val="num" w:pos="1353"/>
        </w:tabs>
        <w:ind w:left="1353" w:hanging="360"/>
      </w:pPr>
      <w:rPr>
        <w:rFonts w:hint="default"/>
        <w:sz w:val="24"/>
        <w:szCs w:val="29"/>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 w15:restartNumberingAfterBreak="0">
    <w:nsid w:val="3737056C"/>
    <w:multiLevelType w:val="multilevel"/>
    <w:tmpl w:val="54B2C2D8"/>
    <w:lvl w:ilvl="0">
      <w:start w:val="3"/>
      <w:numFmt w:val="decimal"/>
      <w:lvlText w:val="%1."/>
      <w:lvlJc w:val="left"/>
      <w:pPr>
        <w:ind w:left="480" w:hanging="480"/>
      </w:pPr>
      <w:rPr>
        <w:rFonts w:hint="default"/>
      </w:rPr>
    </w:lvl>
    <w:lvl w:ilvl="1">
      <w:start w:val="2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C182174"/>
    <w:multiLevelType w:val="hybridMultilevel"/>
    <w:tmpl w:val="A6E88CD0"/>
    <w:lvl w:ilvl="0" w:tplc="A46403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3D470785"/>
    <w:multiLevelType w:val="hybridMultilevel"/>
    <w:tmpl w:val="808E64E0"/>
    <w:lvl w:ilvl="0" w:tplc="AFF850AE">
      <w:start w:val="1"/>
      <w:numFmt w:val="decimal"/>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3F333F8A"/>
    <w:multiLevelType w:val="multilevel"/>
    <w:tmpl w:val="A02051DC"/>
    <w:lvl w:ilvl="0">
      <w:start w:val="15"/>
      <w:numFmt w:val="decimal"/>
      <w:lvlText w:val="%1."/>
      <w:lvlJc w:val="left"/>
      <w:pPr>
        <w:ind w:left="480" w:hanging="480"/>
      </w:pPr>
      <w:rPr>
        <w:rFonts w:hint="default"/>
      </w:rPr>
    </w:lvl>
    <w:lvl w:ilvl="1">
      <w:start w:val="4"/>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44367C2E"/>
    <w:multiLevelType w:val="multilevel"/>
    <w:tmpl w:val="AE5EF840"/>
    <w:lvl w:ilvl="0">
      <w:start w:val="3"/>
      <w:numFmt w:val="decimal"/>
      <w:lvlText w:val="%1."/>
      <w:lvlJc w:val="left"/>
      <w:pPr>
        <w:ind w:left="480" w:hanging="480"/>
      </w:pPr>
      <w:rPr>
        <w:rFonts w:hint="default"/>
      </w:rPr>
    </w:lvl>
    <w:lvl w:ilvl="1">
      <w:start w:val="1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01C62A9"/>
    <w:multiLevelType w:val="multilevel"/>
    <w:tmpl w:val="91AC19D8"/>
    <w:lvl w:ilvl="0">
      <w:start w:val="8"/>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B7406C"/>
    <w:multiLevelType w:val="multilevel"/>
    <w:tmpl w:val="80A248C6"/>
    <w:lvl w:ilvl="0">
      <w:start w:val="8"/>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8"/>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5"/>
  </w:num>
  <w:num w:numId="14">
    <w:abstractNumId w:val="32"/>
  </w:num>
  <w:num w:numId="15">
    <w:abstractNumId w:val="19"/>
  </w:num>
  <w:num w:numId="16">
    <w:abstractNumId w:val="35"/>
  </w:num>
  <w:num w:numId="17">
    <w:abstractNumId w:val="16"/>
  </w:num>
  <w:num w:numId="18">
    <w:abstractNumId w:val="17"/>
  </w:num>
  <w:num w:numId="19">
    <w:abstractNumId w:val="23"/>
  </w:num>
  <w:num w:numId="20">
    <w:abstractNumId w:val="37"/>
  </w:num>
  <w:num w:numId="21">
    <w:abstractNumId w:val="39"/>
  </w:num>
  <w:num w:numId="22">
    <w:abstractNumId w:val="33"/>
  </w:num>
  <w:num w:numId="23">
    <w:abstractNumId w:val="29"/>
  </w:num>
  <w:num w:numId="24">
    <w:abstractNumId w:val="25"/>
  </w:num>
  <w:num w:numId="25">
    <w:abstractNumId w:val="13"/>
  </w:num>
  <w:num w:numId="26">
    <w:abstractNumId w:val="22"/>
  </w:num>
  <w:num w:numId="27">
    <w:abstractNumId w:val="28"/>
  </w:num>
  <w:num w:numId="28">
    <w:abstractNumId w:val="41"/>
  </w:num>
  <w:num w:numId="29">
    <w:abstractNumId w:val="14"/>
  </w:num>
  <w:num w:numId="30">
    <w:abstractNumId w:val="34"/>
  </w:num>
  <w:num w:numId="31">
    <w:abstractNumId w:val="21"/>
  </w:num>
  <w:num w:numId="32">
    <w:abstractNumId w:val="36"/>
  </w:num>
  <w:num w:numId="33">
    <w:abstractNumId w:val="20"/>
  </w:num>
  <w:num w:numId="34">
    <w:abstractNumId w:val="0"/>
    <w:lvlOverride w:ilvl="0">
      <w:lvl w:ilvl="0">
        <w:numFmt w:val="bullet"/>
        <w:lvlText w:val="-"/>
        <w:legacy w:legacy="1" w:legacySpace="0" w:legacyIndent="154"/>
        <w:lvlJc w:val="left"/>
        <w:rPr>
          <w:rFonts w:ascii="Times New Roman" w:hAnsi="Times New Roman" w:hint="default"/>
        </w:rPr>
      </w:lvl>
    </w:lvlOverride>
  </w:num>
  <w:num w:numId="35">
    <w:abstractNumId w:val="38"/>
  </w:num>
  <w:num w:numId="36">
    <w:abstractNumId w:val="40"/>
  </w:num>
  <w:num w:numId="37">
    <w:abstractNumId w:val="26"/>
  </w:num>
  <w:num w:numId="38">
    <w:abstractNumId w:val="24"/>
  </w:num>
  <w:num w:numId="39">
    <w:abstractNumId w:val="31"/>
  </w:num>
  <w:num w:numId="40">
    <w:abstractNumId w:val="30"/>
  </w:num>
  <w:num w:numId="41">
    <w:abstractNumId w:val="27"/>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C91"/>
    <w:rsid w:val="00031101"/>
    <w:rsid w:val="00120499"/>
    <w:rsid w:val="00370986"/>
    <w:rsid w:val="003E3C91"/>
    <w:rsid w:val="003E5182"/>
    <w:rsid w:val="00481142"/>
    <w:rsid w:val="00B346BF"/>
    <w:rsid w:val="00D45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50E0D"/>
  <w15:chartTrackingRefBased/>
  <w15:docId w15:val="{798B0330-77A7-4E4D-9F26-1D4581BDD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E3C91"/>
    <w:pPr>
      <w:keepNext/>
      <w:numPr>
        <w:numId w:val="1"/>
      </w:numPr>
      <w:suppressAutoHyphens/>
      <w:spacing w:after="0" w:line="240" w:lineRule="atLeast"/>
      <w:jc w:val="center"/>
      <w:outlineLvl w:val="0"/>
    </w:pPr>
    <w:rPr>
      <w:rFonts w:ascii="Times New Roman" w:eastAsia="Times New Roman" w:hAnsi="Times New Roman" w:cs="Times New Roman"/>
      <w:b/>
      <w:sz w:val="24"/>
      <w:szCs w:val="20"/>
      <w:lang w:eastAsia="ar-SA"/>
    </w:rPr>
  </w:style>
  <w:style w:type="paragraph" w:styleId="2">
    <w:name w:val="heading 2"/>
    <w:basedOn w:val="a"/>
    <w:next w:val="a"/>
    <w:link w:val="20"/>
    <w:qFormat/>
    <w:rsid w:val="003E3C91"/>
    <w:pPr>
      <w:keepNext/>
      <w:numPr>
        <w:ilvl w:val="1"/>
        <w:numId w:val="1"/>
      </w:numPr>
      <w:suppressAutoHyphens/>
      <w:spacing w:after="0" w:line="240" w:lineRule="auto"/>
      <w:jc w:val="right"/>
      <w:outlineLvl w:val="1"/>
    </w:pPr>
    <w:rPr>
      <w:rFonts w:ascii="Times New Roman" w:eastAsia="Times New Roman" w:hAnsi="Times New Roman" w:cs="Times New Roman"/>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3C91"/>
    <w:rPr>
      <w:rFonts w:ascii="Times New Roman" w:eastAsia="Times New Roman" w:hAnsi="Times New Roman" w:cs="Times New Roman"/>
      <w:b/>
      <w:sz w:val="24"/>
      <w:szCs w:val="20"/>
      <w:lang w:eastAsia="ar-SA"/>
    </w:rPr>
  </w:style>
  <w:style w:type="character" w:customStyle="1" w:styleId="20">
    <w:name w:val="Заголовок 2 Знак"/>
    <w:basedOn w:val="a0"/>
    <w:link w:val="2"/>
    <w:rsid w:val="003E3C91"/>
    <w:rPr>
      <w:rFonts w:ascii="Times New Roman" w:eastAsia="Times New Roman" w:hAnsi="Times New Roman" w:cs="Times New Roman"/>
      <w:sz w:val="24"/>
      <w:szCs w:val="20"/>
      <w:lang w:eastAsia="ar-SA"/>
    </w:rPr>
  </w:style>
  <w:style w:type="numbering" w:customStyle="1" w:styleId="11">
    <w:name w:val="Нет списка1"/>
    <w:next w:val="a2"/>
    <w:uiPriority w:val="99"/>
    <w:semiHidden/>
    <w:unhideWhenUsed/>
    <w:rsid w:val="003E3C91"/>
  </w:style>
  <w:style w:type="character" w:customStyle="1" w:styleId="WW8Num4z0">
    <w:name w:val="WW8Num4z0"/>
    <w:rsid w:val="003E3C91"/>
    <w:rPr>
      <w:rFonts w:cs="Times New Roman"/>
    </w:rPr>
  </w:style>
  <w:style w:type="character" w:customStyle="1" w:styleId="WW8Num4z1">
    <w:name w:val="WW8Num4z1"/>
    <w:rsid w:val="003E3C91"/>
    <w:rPr>
      <w:rFonts w:cs="Times New Roman"/>
      <w:b w:val="0"/>
      <w:i w:val="0"/>
      <w:iCs w:val="0"/>
      <w:color w:val="auto"/>
    </w:rPr>
  </w:style>
  <w:style w:type="character" w:customStyle="1" w:styleId="WW8Num6z0">
    <w:name w:val="WW8Num6z0"/>
    <w:rsid w:val="003E3C91"/>
    <w:rPr>
      <w:rFonts w:cs="Courier New"/>
      <w:color w:val="auto"/>
      <w:sz w:val="20"/>
    </w:rPr>
  </w:style>
  <w:style w:type="character" w:customStyle="1" w:styleId="Absatz-Standardschriftart">
    <w:name w:val="Absatz-Standardschriftart"/>
    <w:rsid w:val="003E3C91"/>
  </w:style>
  <w:style w:type="character" w:customStyle="1" w:styleId="WW8Num2z0">
    <w:name w:val="WW8Num2z0"/>
    <w:rsid w:val="003E3C91"/>
    <w:rPr>
      <w:rFonts w:cs="Times New Roman"/>
    </w:rPr>
  </w:style>
  <w:style w:type="character" w:customStyle="1" w:styleId="WW8Num2z1">
    <w:name w:val="WW8Num2z1"/>
    <w:rsid w:val="003E3C91"/>
    <w:rPr>
      <w:rFonts w:cs="Times New Roman"/>
      <w:b w:val="0"/>
      <w:i w:val="0"/>
      <w:iCs w:val="0"/>
      <w:color w:val="auto"/>
    </w:rPr>
  </w:style>
  <w:style w:type="character" w:customStyle="1" w:styleId="WW8Num2z2">
    <w:name w:val="WW8Num2z2"/>
    <w:rsid w:val="003E3C91"/>
    <w:rPr>
      <w:rFonts w:cs="Times New Roman"/>
      <w:b/>
    </w:rPr>
  </w:style>
  <w:style w:type="character" w:customStyle="1" w:styleId="WW8Num2z3">
    <w:name w:val="WW8Num2z3"/>
    <w:rsid w:val="003E3C91"/>
    <w:rPr>
      <w:rFonts w:cs="Times New Roman"/>
      <w:b w:val="0"/>
      <w:i w:val="0"/>
      <w:strike w:val="0"/>
      <w:dstrike w:val="0"/>
      <w:color w:val="auto"/>
    </w:rPr>
  </w:style>
  <w:style w:type="character" w:customStyle="1" w:styleId="WW8Num2z4">
    <w:name w:val="WW8Num2z4"/>
    <w:rsid w:val="003E3C91"/>
    <w:rPr>
      <w:rFonts w:cs="Times New Roman"/>
      <w:b w:val="0"/>
      <w:strike w:val="0"/>
      <w:dstrike w:val="0"/>
      <w:color w:val="auto"/>
    </w:rPr>
  </w:style>
  <w:style w:type="character" w:customStyle="1" w:styleId="WW8Num3z0">
    <w:name w:val="WW8Num3z0"/>
    <w:rsid w:val="003E3C91"/>
    <w:rPr>
      <w:rFonts w:cs="Times New Roman"/>
    </w:rPr>
  </w:style>
  <w:style w:type="character" w:customStyle="1" w:styleId="WW8Num3z1">
    <w:name w:val="WW8Num3z1"/>
    <w:rsid w:val="003E3C91"/>
    <w:rPr>
      <w:rFonts w:cs="Times New Roman"/>
      <w:b w:val="0"/>
      <w:i w:val="0"/>
      <w:iCs w:val="0"/>
      <w:color w:val="auto"/>
    </w:rPr>
  </w:style>
  <w:style w:type="character" w:customStyle="1" w:styleId="WW8Num8z0">
    <w:name w:val="WW8Num8z0"/>
    <w:rsid w:val="003E3C91"/>
    <w:rPr>
      <w:b/>
    </w:rPr>
  </w:style>
  <w:style w:type="character" w:customStyle="1" w:styleId="WW8Num9z0">
    <w:name w:val="WW8Num9z0"/>
    <w:rsid w:val="003E3C91"/>
    <w:rPr>
      <w:rFonts w:cs="Times New Roman"/>
    </w:rPr>
  </w:style>
  <w:style w:type="character" w:customStyle="1" w:styleId="WW8Num9z1">
    <w:name w:val="WW8Num9z1"/>
    <w:rsid w:val="003E3C91"/>
    <w:rPr>
      <w:rFonts w:cs="Times New Roman"/>
      <w:b w:val="0"/>
      <w:i w:val="0"/>
      <w:iCs w:val="0"/>
      <w:color w:val="auto"/>
    </w:rPr>
  </w:style>
  <w:style w:type="character" w:customStyle="1" w:styleId="WW8Num13z0">
    <w:name w:val="WW8Num13z0"/>
    <w:rsid w:val="003E3C91"/>
    <w:rPr>
      <w:rFonts w:cs="Courier New"/>
      <w:color w:val="auto"/>
      <w:sz w:val="20"/>
    </w:rPr>
  </w:style>
  <w:style w:type="character" w:customStyle="1" w:styleId="12">
    <w:name w:val="Основной шрифт абзаца1"/>
    <w:rsid w:val="003E3C91"/>
  </w:style>
  <w:style w:type="character" w:styleId="a3">
    <w:name w:val="page number"/>
    <w:basedOn w:val="12"/>
    <w:semiHidden/>
    <w:rsid w:val="003E3C91"/>
  </w:style>
  <w:style w:type="character" w:customStyle="1" w:styleId="a4">
    <w:name w:val="Символ сноски"/>
    <w:rsid w:val="003E3C91"/>
    <w:rPr>
      <w:vertAlign w:val="superscript"/>
    </w:rPr>
  </w:style>
  <w:style w:type="character" w:customStyle="1" w:styleId="a5">
    <w:name w:val="Текст сноски Знак"/>
    <w:rsid w:val="003E3C91"/>
    <w:rPr>
      <w:lang w:val="ru-RU" w:eastAsia="ar-SA" w:bidi="ar-SA"/>
    </w:rPr>
  </w:style>
  <w:style w:type="character" w:customStyle="1" w:styleId="110">
    <w:name w:val="Заголовок 1 Знак1"/>
    <w:rsid w:val="003E3C91"/>
    <w:rPr>
      <w:rFonts w:ascii="Arial" w:hAnsi="Arial" w:cs="Arial"/>
      <w:b/>
      <w:bCs w:val="0"/>
      <w:sz w:val="28"/>
      <w:szCs w:val="18"/>
      <w:lang w:val="ru-RU" w:eastAsia="ar-SA" w:bidi="ar-SA"/>
    </w:rPr>
  </w:style>
  <w:style w:type="character" w:styleId="a6">
    <w:name w:val="footnote reference"/>
    <w:uiPriority w:val="99"/>
    <w:rsid w:val="003E3C91"/>
    <w:rPr>
      <w:vertAlign w:val="superscript"/>
    </w:rPr>
  </w:style>
  <w:style w:type="character" w:customStyle="1" w:styleId="a7">
    <w:name w:val="Символы концевой сноски"/>
    <w:rsid w:val="003E3C91"/>
    <w:rPr>
      <w:vertAlign w:val="superscript"/>
    </w:rPr>
  </w:style>
  <w:style w:type="character" w:customStyle="1" w:styleId="WW-">
    <w:name w:val="WW-Символы концевой сноски"/>
    <w:rsid w:val="003E3C91"/>
  </w:style>
  <w:style w:type="character" w:customStyle="1" w:styleId="a8">
    <w:name w:val="Символ нумерации"/>
    <w:rsid w:val="003E3C91"/>
    <w:rPr>
      <w:sz w:val="24"/>
      <w:szCs w:val="29"/>
    </w:rPr>
  </w:style>
  <w:style w:type="character" w:customStyle="1" w:styleId="a9">
    <w:name w:val="Маркеры списка"/>
    <w:rsid w:val="003E3C91"/>
    <w:rPr>
      <w:rFonts w:ascii="OpenSymbol" w:eastAsia="OpenSymbol" w:hAnsi="OpenSymbol" w:cs="OpenSymbol"/>
    </w:rPr>
  </w:style>
  <w:style w:type="character" w:styleId="aa">
    <w:name w:val="endnote reference"/>
    <w:semiHidden/>
    <w:rsid w:val="003E3C91"/>
    <w:rPr>
      <w:vertAlign w:val="superscript"/>
    </w:rPr>
  </w:style>
  <w:style w:type="paragraph" w:customStyle="1" w:styleId="13">
    <w:name w:val="Заголовок1"/>
    <w:basedOn w:val="a"/>
    <w:next w:val="ab"/>
    <w:rsid w:val="003E3C91"/>
    <w:pPr>
      <w:keepNext/>
      <w:suppressAutoHyphens/>
      <w:spacing w:before="240" w:after="120" w:line="240" w:lineRule="auto"/>
    </w:pPr>
    <w:rPr>
      <w:rFonts w:ascii="Arial" w:eastAsia="MS Mincho" w:hAnsi="Arial" w:cs="Tahoma"/>
      <w:sz w:val="28"/>
      <w:szCs w:val="28"/>
      <w:lang w:eastAsia="ar-SA"/>
    </w:rPr>
  </w:style>
  <w:style w:type="paragraph" w:styleId="ab">
    <w:name w:val="Body Text"/>
    <w:basedOn w:val="a"/>
    <w:link w:val="ac"/>
    <w:semiHidden/>
    <w:rsid w:val="003E3C91"/>
    <w:pPr>
      <w:suppressAutoHyphens/>
      <w:spacing w:after="0" w:line="240" w:lineRule="atLeast"/>
      <w:jc w:val="both"/>
    </w:pPr>
    <w:rPr>
      <w:rFonts w:ascii="Times New Roman" w:eastAsia="Times New Roman" w:hAnsi="Times New Roman" w:cs="Times New Roman"/>
      <w:sz w:val="24"/>
      <w:szCs w:val="20"/>
      <w:lang w:eastAsia="ar-SA"/>
    </w:rPr>
  </w:style>
  <w:style w:type="character" w:customStyle="1" w:styleId="ac">
    <w:name w:val="Основной текст Знак"/>
    <w:basedOn w:val="a0"/>
    <w:link w:val="ab"/>
    <w:semiHidden/>
    <w:rsid w:val="003E3C91"/>
    <w:rPr>
      <w:rFonts w:ascii="Times New Roman" w:eastAsia="Times New Roman" w:hAnsi="Times New Roman" w:cs="Times New Roman"/>
      <w:sz w:val="24"/>
      <w:szCs w:val="20"/>
      <w:lang w:eastAsia="ar-SA"/>
    </w:rPr>
  </w:style>
  <w:style w:type="paragraph" w:styleId="ad">
    <w:name w:val="List"/>
    <w:basedOn w:val="ab"/>
    <w:semiHidden/>
    <w:rsid w:val="003E3C91"/>
    <w:rPr>
      <w:rFonts w:ascii="Arial" w:hAnsi="Arial" w:cs="Tahoma"/>
    </w:rPr>
  </w:style>
  <w:style w:type="paragraph" w:customStyle="1" w:styleId="14">
    <w:name w:val="Название1"/>
    <w:basedOn w:val="a"/>
    <w:rsid w:val="003E3C91"/>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5">
    <w:name w:val="Указатель1"/>
    <w:basedOn w:val="a"/>
    <w:rsid w:val="003E3C91"/>
    <w:pPr>
      <w:suppressLineNumbers/>
      <w:suppressAutoHyphens/>
      <w:spacing w:after="0" w:line="240" w:lineRule="auto"/>
    </w:pPr>
    <w:rPr>
      <w:rFonts w:ascii="Arial" w:eastAsia="Times New Roman" w:hAnsi="Arial" w:cs="Tahoma"/>
      <w:sz w:val="20"/>
      <w:szCs w:val="20"/>
      <w:lang w:eastAsia="ar-SA"/>
    </w:rPr>
  </w:style>
  <w:style w:type="paragraph" w:customStyle="1" w:styleId="31">
    <w:name w:val="Основной текст 31"/>
    <w:basedOn w:val="a"/>
    <w:rsid w:val="003E3C91"/>
    <w:pPr>
      <w:suppressAutoHyphens/>
      <w:spacing w:after="0" w:line="240" w:lineRule="auto"/>
      <w:ind w:right="6237"/>
    </w:pPr>
    <w:rPr>
      <w:rFonts w:ascii="Times New Roman" w:eastAsia="Times New Roman" w:hAnsi="Times New Roman" w:cs="Times New Roman"/>
      <w:sz w:val="20"/>
      <w:szCs w:val="20"/>
      <w:lang w:eastAsia="ar-SA"/>
    </w:rPr>
  </w:style>
  <w:style w:type="paragraph" w:customStyle="1" w:styleId="32">
    <w:name w:val="Основной текст с отступом 32"/>
    <w:basedOn w:val="a"/>
    <w:rsid w:val="003E3C91"/>
    <w:pPr>
      <w:suppressAutoHyphens/>
      <w:spacing w:after="0" w:line="254" w:lineRule="auto"/>
      <w:ind w:left="120" w:firstLine="589"/>
      <w:jc w:val="both"/>
    </w:pPr>
    <w:rPr>
      <w:rFonts w:ascii="Times New Roman" w:eastAsia="Times New Roman" w:hAnsi="Times New Roman" w:cs="Times New Roman"/>
      <w:sz w:val="24"/>
      <w:szCs w:val="20"/>
      <w:lang w:eastAsia="ar-SA"/>
    </w:rPr>
  </w:style>
  <w:style w:type="paragraph" w:customStyle="1" w:styleId="21">
    <w:name w:val="Основной текст с отступом 21"/>
    <w:basedOn w:val="a"/>
    <w:rsid w:val="003E3C91"/>
    <w:pPr>
      <w:suppressAutoHyphens/>
      <w:spacing w:after="0" w:line="256" w:lineRule="auto"/>
      <w:ind w:left="120" w:firstLine="700"/>
    </w:pPr>
    <w:rPr>
      <w:rFonts w:ascii="Times New Roman" w:eastAsia="Times New Roman" w:hAnsi="Times New Roman" w:cs="Times New Roman"/>
      <w:sz w:val="24"/>
      <w:szCs w:val="20"/>
      <w:lang w:eastAsia="ar-SA"/>
    </w:rPr>
  </w:style>
  <w:style w:type="paragraph" w:styleId="ae">
    <w:name w:val="Body Text Indent"/>
    <w:basedOn w:val="a"/>
    <w:link w:val="af"/>
    <w:semiHidden/>
    <w:rsid w:val="003E3C91"/>
    <w:pPr>
      <w:widowControl w:val="0"/>
      <w:suppressAutoHyphens/>
      <w:spacing w:after="0" w:line="240" w:lineRule="atLeast"/>
      <w:ind w:firstLine="720"/>
      <w:jc w:val="both"/>
    </w:pPr>
    <w:rPr>
      <w:rFonts w:ascii="Times New Roman" w:eastAsia="Times New Roman" w:hAnsi="Times New Roman" w:cs="Times New Roman"/>
      <w:sz w:val="24"/>
      <w:szCs w:val="20"/>
      <w:lang w:eastAsia="ar-SA"/>
    </w:rPr>
  </w:style>
  <w:style w:type="character" w:customStyle="1" w:styleId="af">
    <w:name w:val="Основной текст с отступом Знак"/>
    <w:basedOn w:val="a0"/>
    <w:link w:val="ae"/>
    <w:semiHidden/>
    <w:rsid w:val="003E3C91"/>
    <w:rPr>
      <w:rFonts w:ascii="Times New Roman" w:eastAsia="Times New Roman" w:hAnsi="Times New Roman" w:cs="Times New Roman"/>
      <w:sz w:val="24"/>
      <w:szCs w:val="20"/>
      <w:lang w:eastAsia="ar-SA"/>
    </w:rPr>
  </w:style>
  <w:style w:type="paragraph" w:customStyle="1" w:styleId="FR1">
    <w:name w:val="FR1"/>
    <w:rsid w:val="003E3C91"/>
    <w:pPr>
      <w:widowControl w:val="0"/>
      <w:suppressAutoHyphens/>
      <w:spacing w:before="20" w:after="0" w:line="240" w:lineRule="auto"/>
      <w:jc w:val="right"/>
    </w:pPr>
    <w:rPr>
      <w:rFonts w:ascii="Arial" w:eastAsia="Arial" w:hAnsi="Arial" w:cs="Times New Roman"/>
      <w:sz w:val="20"/>
      <w:szCs w:val="20"/>
      <w:lang w:eastAsia="ar-SA"/>
    </w:rPr>
  </w:style>
  <w:style w:type="paragraph" w:customStyle="1" w:styleId="210">
    <w:name w:val="Основной текст 21"/>
    <w:basedOn w:val="a"/>
    <w:rsid w:val="003E3C91"/>
    <w:pPr>
      <w:suppressAutoHyphens/>
      <w:spacing w:after="0" w:line="240" w:lineRule="auto"/>
    </w:pPr>
    <w:rPr>
      <w:rFonts w:ascii="Times New Roman" w:eastAsia="Times New Roman" w:hAnsi="Times New Roman" w:cs="Times New Roman"/>
      <w:sz w:val="24"/>
      <w:szCs w:val="20"/>
      <w:lang w:eastAsia="ar-SA"/>
    </w:rPr>
  </w:style>
  <w:style w:type="paragraph" w:styleId="af0">
    <w:name w:val="footer"/>
    <w:basedOn w:val="a"/>
    <w:link w:val="af1"/>
    <w:uiPriority w:val="99"/>
    <w:rsid w:val="003E3C91"/>
    <w:pPr>
      <w:tabs>
        <w:tab w:val="center" w:pos="4153"/>
        <w:tab w:val="right" w:pos="8306"/>
      </w:tabs>
      <w:suppressAutoHyphens/>
      <w:spacing w:after="0" w:line="240" w:lineRule="auto"/>
    </w:pPr>
    <w:rPr>
      <w:rFonts w:ascii="Times New Roman" w:eastAsia="Times New Roman" w:hAnsi="Times New Roman" w:cs="Times New Roman"/>
      <w:sz w:val="20"/>
      <w:szCs w:val="20"/>
      <w:lang w:val="x-none" w:eastAsia="ar-SA"/>
    </w:rPr>
  </w:style>
  <w:style w:type="character" w:customStyle="1" w:styleId="af1">
    <w:name w:val="Нижний колонтитул Знак"/>
    <w:basedOn w:val="a0"/>
    <w:link w:val="af0"/>
    <w:uiPriority w:val="99"/>
    <w:rsid w:val="003E3C91"/>
    <w:rPr>
      <w:rFonts w:ascii="Times New Roman" w:eastAsia="Times New Roman" w:hAnsi="Times New Roman" w:cs="Times New Roman"/>
      <w:sz w:val="20"/>
      <w:szCs w:val="20"/>
      <w:lang w:val="x-none" w:eastAsia="ar-SA"/>
    </w:rPr>
  </w:style>
  <w:style w:type="paragraph" w:styleId="af2">
    <w:name w:val="footnote text"/>
    <w:basedOn w:val="a"/>
    <w:link w:val="16"/>
    <w:rsid w:val="003E3C91"/>
    <w:pPr>
      <w:suppressAutoHyphens/>
      <w:spacing w:after="0" w:line="240" w:lineRule="auto"/>
    </w:pPr>
    <w:rPr>
      <w:rFonts w:ascii="Times New Roman" w:eastAsia="Times New Roman" w:hAnsi="Times New Roman" w:cs="Times New Roman"/>
      <w:sz w:val="20"/>
      <w:szCs w:val="20"/>
      <w:lang w:eastAsia="ar-SA"/>
    </w:rPr>
  </w:style>
  <w:style w:type="character" w:customStyle="1" w:styleId="16">
    <w:name w:val="Текст сноски Знак1"/>
    <w:basedOn w:val="a0"/>
    <w:link w:val="af2"/>
    <w:rsid w:val="003E3C91"/>
    <w:rPr>
      <w:rFonts w:ascii="Times New Roman" w:eastAsia="Times New Roman" w:hAnsi="Times New Roman" w:cs="Times New Roman"/>
      <w:sz w:val="20"/>
      <w:szCs w:val="20"/>
      <w:lang w:eastAsia="ar-SA"/>
    </w:rPr>
  </w:style>
  <w:style w:type="paragraph" w:customStyle="1" w:styleId="ConsNormal">
    <w:name w:val="ConsNormal"/>
    <w:rsid w:val="003E3C91"/>
    <w:pPr>
      <w:suppressAutoHyphens/>
      <w:autoSpaceDE w:val="0"/>
      <w:spacing w:after="0" w:line="240" w:lineRule="auto"/>
      <w:ind w:right="19772" w:firstLine="720"/>
    </w:pPr>
    <w:rPr>
      <w:rFonts w:ascii="Arial" w:eastAsia="Arial" w:hAnsi="Arial" w:cs="Arial"/>
      <w:sz w:val="20"/>
      <w:szCs w:val="20"/>
      <w:lang w:eastAsia="ar-SA"/>
    </w:rPr>
  </w:style>
  <w:style w:type="paragraph" w:customStyle="1" w:styleId="af3">
    <w:name w:val="Ариал"/>
    <w:basedOn w:val="a"/>
    <w:rsid w:val="003E3C91"/>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ConsNonformat">
    <w:name w:val="ConsNonformat"/>
    <w:rsid w:val="003E3C91"/>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4">
    <w:name w:val="4_Подпункт"/>
    <w:basedOn w:val="a"/>
    <w:rsid w:val="003E3C91"/>
    <w:pPr>
      <w:numPr>
        <w:numId w:val="2"/>
      </w:numPr>
      <w:suppressAutoHyphens/>
      <w:spacing w:after="120" w:line="240" w:lineRule="auto"/>
      <w:jc w:val="both"/>
    </w:pPr>
    <w:rPr>
      <w:rFonts w:ascii="Verdana" w:eastAsia="Times New Roman" w:hAnsi="Verdana" w:cs="Times New Roman"/>
      <w:sz w:val="20"/>
      <w:szCs w:val="20"/>
      <w:lang w:eastAsia="ar-SA"/>
    </w:rPr>
  </w:style>
  <w:style w:type="paragraph" w:customStyle="1" w:styleId="310">
    <w:name w:val="Основной текст с отступом 31"/>
    <w:basedOn w:val="a"/>
    <w:rsid w:val="003E3C91"/>
    <w:pPr>
      <w:suppressAutoHyphens/>
      <w:autoSpaceDE w:val="0"/>
      <w:spacing w:after="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af4">
    <w:name w:val="Содержимое таблицы"/>
    <w:basedOn w:val="a"/>
    <w:rsid w:val="003E3C91"/>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5">
    <w:name w:val="Заголовок таблицы"/>
    <w:basedOn w:val="af4"/>
    <w:rsid w:val="003E3C91"/>
    <w:pPr>
      <w:jc w:val="center"/>
    </w:pPr>
    <w:rPr>
      <w:b/>
      <w:bCs/>
    </w:rPr>
  </w:style>
  <w:style w:type="paragraph" w:customStyle="1" w:styleId="af6">
    <w:name w:val="Содержимое врезки"/>
    <w:basedOn w:val="ab"/>
    <w:rsid w:val="003E3C91"/>
  </w:style>
  <w:style w:type="paragraph" w:styleId="af7">
    <w:name w:val="header"/>
    <w:basedOn w:val="a"/>
    <w:link w:val="af8"/>
    <w:semiHidden/>
    <w:rsid w:val="003E3C91"/>
    <w:pPr>
      <w:suppressLineNumbers/>
      <w:tabs>
        <w:tab w:val="center" w:pos="4818"/>
        <w:tab w:val="right" w:pos="9636"/>
      </w:tabs>
      <w:suppressAutoHyphens/>
      <w:spacing w:after="0" w:line="240" w:lineRule="auto"/>
    </w:pPr>
    <w:rPr>
      <w:rFonts w:ascii="Times New Roman" w:eastAsia="Times New Roman" w:hAnsi="Times New Roman" w:cs="Times New Roman"/>
      <w:sz w:val="20"/>
      <w:szCs w:val="20"/>
      <w:lang w:eastAsia="ar-SA"/>
    </w:rPr>
  </w:style>
  <w:style w:type="character" w:customStyle="1" w:styleId="af8">
    <w:name w:val="Верхний колонтитул Знак"/>
    <w:basedOn w:val="a0"/>
    <w:link w:val="af7"/>
    <w:semiHidden/>
    <w:rsid w:val="003E3C91"/>
    <w:rPr>
      <w:rFonts w:ascii="Times New Roman" w:eastAsia="Times New Roman" w:hAnsi="Times New Roman" w:cs="Times New Roman"/>
      <w:sz w:val="20"/>
      <w:szCs w:val="20"/>
      <w:lang w:eastAsia="ar-SA"/>
    </w:rPr>
  </w:style>
  <w:style w:type="paragraph" w:styleId="af9">
    <w:name w:val="Balloon Text"/>
    <w:basedOn w:val="a"/>
    <w:link w:val="afa"/>
    <w:uiPriority w:val="99"/>
    <w:semiHidden/>
    <w:unhideWhenUsed/>
    <w:rsid w:val="003E3C91"/>
    <w:pPr>
      <w:suppressAutoHyphens/>
      <w:spacing w:after="0" w:line="240" w:lineRule="auto"/>
    </w:pPr>
    <w:rPr>
      <w:rFonts w:ascii="Tahoma" w:eastAsia="Times New Roman" w:hAnsi="Tahoma" w:cs="Times New Roman"/>
      <w:sz w:val="16"/>
      <w:szCs w:val="16"/>
      <w:lang w:val="x-none" w:eastAsia="ar-SA"/>
    </w:rPr>
  </w:style>
  <w:style w:type="character" w:customStyle="1" w:styleId="afa">
    <w:name w:val="Текст выноски Знак"/>
    <w:basedOn w:val="a0"/>
    <w:link w:val="af9"/>
    <w:uiPriority w:val="99"/>
    <w:semiHidden/>
    <w:rsid w:val="003E3C91"/>
    <w:rPr>
      <w:rFonts w:ascii="Tahoma" w:eastAsia="Times New Roman" w:hAnsi="Tahoma" w:cs="Times New Roman"/>
      <w:sz w:val="16"/>
      <w:szCs w:val="16"/>
      <w:lang w:val="x-none" w:eastAsia="ar-SA"/>
    </w:rPr>
  </w:style>
  <w:style w:type="paragraph" w:customStyle="1" w:styleId="22">
    <w:name w:val="Основной текст с отступом 22"/>
    <w:basedOn w:val="a"/>
    <w:rsid w:val="003E3C91"/>
    <w:pPr>
      <w:suppressAutoHyphens/>
      <w:spacing w:after="120" w:line="480" w:lineRule="auto"/>
      <w:ind w:left="283"/>
    </w:pPr>
    <w:rPr>
      <w:rFonts w:ascii="Times New Roman" w:eastAsia="Times New Roman" w:hAnsi="Times New Roman" w:cs="Times New Roman"/>
      <w:sz w:val="24"/>
      <w:szCs w:val="24"/>
      <w:lang w:eastAsia="ar-SA"/>
    </w:rPr>
  </w:style>
  <w:style w:type="paragraph" w:styleId="afb">
    <w:name w:val="List Paragraph"/>
    <w:aliases w:val="Нумерованый список,List Paragraph1,Абзац маркированнный,ПАРАГРАФ,Абзац списка2,Маркер,List Paragraph,название,Bullet Number,Bullet List,FooterText,numbered,lp1,SL_Абзац списка,Абзац списка4,f_Абзац 1,Абзац списка3,Абзац списка11,Текстовая"/>
    <w:basedOn w:val="a"/>
    <w:link w:val="afc"/>
    <w:uiPriority w:val="34"/>
    <w:qFormat/>
    <w:rsid w:val="003E3C91"/>
    <w:pPr>
      <w:suppressAutoHyphens/>
      <w:spacing w:after="0" w:line="240" w:lineRule="auto"/>
      <w:ind w:left="720"/>
      <w:contextualSpacing/>
    </w:pPr>
    <w:rPr>
      <w:rFonts w:ascii="Times New Roman" w:eastAsia="Times New Roman" w:hAnsi="Times New Roman" w:cs="Times New Roman"/>
      <w:sz w:val="20"/>
      <w:szCs w:val="20"/>
      <w:lang w:val="x-none" w:eastAsia="ar-SA"/>
    </w:rPr>
  </w:style>
  <w:style w:type="paragraph" w:styleId="afd">
    <w:name w:val="Document Map"/>
    <w:basedOn w:val="a"/>
    <w:link w:val="afe"/>
    <w:uiPriority w:val="99"/>
    <w:semiHidden/>
    <w:unhideWhenUsed/>
    <w:rsid w:val="003E3C91"/>
    <w:pPr>
      <w:suppressAutoHyphens/>
      <w:spacing w:after="0" w:line="240" w:lineRule="auto"/>
    </w:pPr>
    <w:rPr>
      <w:rFonts w:ascii="Tahoma" w:eastAsia="Times New Roman" w:hAnsi="Tahoma" w:cs="Times New Roman"/>
      <w:sz w:val="16"/>
      <w:szCs w:val="16"/>
      <w:lang w:val="x-none" w:eastAsia="ar-SA"/>
    </w:rPr>
  </w:style>
  <w:style w:type="character" w:customStyle="1" w:styleId="afe">
    <w:name w:val="Схема документа Знак"/>
    <w:basedOn w:val="a0"/>
    <w:link w:val="afd"/>
    <w:uiPriority w:val="99"/>
    <w:semiHidden/>
    <w:rsid w:val="003E3C91"/>
    <w:rPr>
      <w:rFonts w:ascii="Tahoma" w:eastAsia="Times New Roman" w:hAnsi="Tahoma" w:cs="Times New Roman"/>
      <w:sz w:val="16"/>
      <w:szCs w:val="16"/>
      <w:lang w:val="x-none" w:eastAsia="ar-SA"/>
    </w:rPr>
  </w:style>
  <w:style w:type="character" w:customStyle="1" w:styleId="afc">
    <w:name w:val="Абзац списка Знак"/>
    <w:aliases w:val="Нумерованый список Знак,List Paragraph1 Знак,Абзац маркированнный Знак,ПАРАГРАФ Знак,Абзац списка2 Знак,Маркер Знак,List Paragraph Знак,название Знак,Bullet Number Знак,Bullet List Знак,FooterText Знак,numbered Знак,lp1 Знак"/>
    <w:link w:val="afb"/>
    <w:uiPriority w:val="34"/>
    <w:qFormat/>
    <w:locked/>
    <w:rsid w:val="003E3C91"/>
    <w:rPr>
      <w:rFonts w:ascii="Times New Roman" w:eastAsia="Times New Roman" w:hAnsi="Times New Roman" w:cs="Times New Roman"/>
      <w:sz w:val="20"/>
      <w:szCs w:val="20"/>
      <w:lang w:val="x-none" w:eastAsia="ar-SA"/>
    </w:rPr>
  </w:style>
  <w:style w:type="paragraph" w:customStyle="1" w:styleId="ConsPlusNormal">
    <w:name w:val="ConsPlusNormal"/>
    <w:rsid w:val="003E3C91"/>
    <w:pPr>
      <w:suppressAutoHyphens/>
      <w:autoSpaceDE w:val="0"/>
      <w:spacing w:after="0" w:line="240" w:lineRule="auto"/>
      <w:ind w:firstLine="720"/>
    </w:pPr>
    <w:rPr>
      <w:rFonts w:ascii="Arial" w:eastAsia="Arial" w:hAnsi="Arial" w:cs="Arial"/>
      <w:sz w:val="20"/>
      <w:szCs w:val="20"/>
      <w:lang w:eastAsia="ar-SA"/>
    </w:rPr>
  </w:style>
  <w:style w:type="table" w:styleId="aff">
    <w:name w:val="Table Grid"/>
    <w:basedOn w:val="a1"/>
    <w:uiPriority w:val="59"/>
    <w:rsid w:val="003E3C9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Hyperlink"/>
    <w:basedOn w:val="a0"/>
    <w:uiPriority w:val="99"/>
    <w:unhideWhenUsed/>
    <w:rsid w:val="003E3C91"/>
    <w:rPr>
      <w:color w:val="0000FF"/>
      <w:u w:val="single"/>
    </w:rPr>
  </w:style>
  <w:style w:type="paragraph" w:styleId="aff1">
    <w:name w:val="Plain Text"/>
    <w:basedOn w:val="a"/>
    <w:link w:val="aff2"/>
    <w:unhideWhenUsed/>
    <w:rsid w:val="003E3C91"/>
    <w:pPr>
      <w:spacing w:after="0" w:line="240" w:lineRule="auto"/>
    </w:pPr>
    <w:rPr>
      <w:rFonts w:ascii="Courier New" w:eastAsia="Times New Roman" w:hAnsi="Courier New" w:cs="Times New Roman"/>
      <w:sz w:val="20"/>
      <w:szCs w:val="20"/>
      <w:lang w:eastAsia="ru-RU"/>
    </w:rPr>
  </w:style>
  <w:style w:type="character" w:customStyle="1" w:styleId="aff2">
    <w:name w:val="Текст Знак"/>
    <w:basedOn w:val="a0"/>
    <w:link w:val="aff1"/>
    <w:rsid w:val="003E3C91"/>
    <w:rPr>
      <w:rFonts w:ascii="Courier New" w:eastAsia="Times New Roman" w:hAnsi="Courier New" w:cs="Times New Roman"/>
      <w:sz w:val="20"/>
      <w:szCs w:val="20"/>
      <w:lang w:eastAsia="ru-RU"/>
    </w:rPr>
  </w:style>
  <w:style w:type="paragraph" w:styleId="23">
    <w:name w:val="Body Text Indent 2"/>
    <w:basedOn w:val="a"/>
    <w:link w:val="24"/>
    <w:uiPriority w:val="99"/>
    <w:semiHidden/>
    <w:unhideWhenUsed/>
    <w:rsid w:val="003E3C91"/>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uiPriority w:val="99"/>
    <w:semiHidden/>
    <w:rsid w:val="003E3C91"/>
    <w:rPr>
      <w:rFonts w:ascii="Times New Roman" w:eastAsia="Times New Roman" w:hAnsi="Times New Roman" w:cs="Times New Roman"/>
      <w:sz w:val="20"/>
      <w:szCs w:val="20"/>
      <w:lang w:eastAsia="ar-SA"/>
    </w:rPr>
  </w:style>
  <w:style w:type="paragraph" w:customStyle="1" w:styleId="aff3">
    <w:name w:val="Знак"/>
    <w:basedOn w:val="a"/>
    <w:rsid w:val="003E3C91"/>
    <w:pPr>
      <w:widowControl w:val="0"/>
      <w:adjustRightInd w:val="0"/>
      <w:spacing w:after="160" w:line="240" w:lineRule="exact"/>
      <w:jc w:val="right"/>
    </w:pPr>
    <w:rPr>
      <w:rFonts w:ascii="Arial" w:eastAsia="Times New Roman" w:hAnsi="Arial" w:cs="Arial"/>
      <w:sz w:val="20"/>
      <w:szCs w:val="20"/>
      <w:lang w:val="en-GB"/>
    </w:rPr>
  </w:style>
  <w:style w:type="paragraph" w:styleId="aff4">
    <w:name w:val="Revision"/>
    <w:hidden/>
    <w:uiPriority w:val="99"/>
    <w:semiHidden/>
    <w:rsid w:val="003E3C91"/>
    <w:pPr>
      <w:spacing w:after="0" w:line="240" w:lineRule="auto"/>
    </w:pPr>
    <w:rPr>
      <w:rFonts w:ascii="Times New Roman" w:eastAsia="Times New Roman" w:hAnsi="Times New Roman" w:cs="Times New Roman"/>
      <w:sz w:val="20"/>
      <w:szCs w:val="20"/>
      <w:lang w:eastAsia="ar-SA"/>
    </w:rPr>
  </w:style>
  <w:style w:type="character" w:styleId="aff5">
    <w:name w:val="annotation reference"/>
    <w:basedOn w:val="a0"/>
    <w:uiPriority w:val="99"/>
    <w:semiHidden/>
    <w:unhideWhenUsed/>
    <w:rsid w:val="003E3C91"/>
    <w:rPr>
      <w:sz w:val="16"/>
      <w:szCs w:val="16"/>
    </w:rPr>
  </w:style>
  <w:style w:type="paragraph" w:styleId="aff6">
    <w:name w:val="annotation text"/>
    <w:basedOn w:val="a"/>
    <w:link w:val="aff7"/>
    <w:uiPriority w:val="99"/>
    <w:semiHidden/>
    <w:unhideWhenUsed/>
    <w:rsid w:val="003E3C91"/>
    <w:pPr>
      <w:suppressAutoHyphens/>
      <w:spacing w:after="0" w:line="240" w:lineRule="auto"/>
    </w:pPr>
    <w:rPr>
      <w:rFonts w:ascii="Times New Roman" w:eastAsia="Times New Roman" w:hAnsi="Times New Roman" w:cs="Times New Roman"/>
      <w:sz w:val="20"/>
      <w:szCs w:val="20"/>
      <w:lang w:eastAsia="ar-SA"/>
    </w:rPr>
  </w:style>
  <w:style w:type="character" w:customStyle="1" w:styleId="aff7">
    <w:name w:val="Текст примечания Знак"/>
    <w:basedOn w:val="a0"/>
    <w:link w:val="aff6"/>
    <w:uiPriority w:val="99"/>
    <w:semiHidden/>
    <w:rsid w:val="003E3C91"/>
    <w:rPr>
      <w:rFonts w:ascii="Times New Roman" w:eastAsia="Times New Roman" w:hAnsi="Times New Roman" w:cs="Times New Roman"/>
      <w:sz w:val="20"/>
      <w:szCs w:val="20"/>
      <w:lang w:eastAsia="ar-SA"/>
    </w:rPr>
  </w:style>
  <w:style w:type="paragraph" w:styleId="aff8">
    <w:name w:val="annotation subject"/>
    <w:basedOn w:val="aff6"/>
    <w:next w:val="aff6"/>
    <w:link w:val="aff9"/>
    <w:uiPriority w:val="99"/>
    <w:semiHidden/>
    <w:unhideWhenUsed/>
    <w:rsid w:val="003E3C91"/>
    <w:rPr>
      <w:b/>
      <w:bCs/>
    </w:rPr>
  </w:style>
  <w:style w:type="character" w:customStyle="1" w:styleId="aff9">
    <w:name w:val="Тема примечания Знак"/>
    <w:basedOn w:val="aff7"/>
    <w:link w:val="aff8"/>
    <w:uiPriority w:val="99"/>
    <w:semiHidden/>
    <w:rsid w:val="003E3C91"/>
    <w:rPr>
      <w:rFonts w:ascii="Times New Roman" w:eastAsia="Times New Roman" w:hAnsi="Times New Roman" w:cs="Times New Roman"/>
      <w:b/>
      <w:bCs/>
      <w:sz w:val="20"/>
      <w:szCs w:val="20"/>
      <w:lang w:eastAsia="ar-SA"/>
    </w:rPr>
  </w:style>
  <w:style w:type="paragraph" w:customStyle="1" w:styleId="17">
    <w:name w:val="1_раздел"/>
    <w:basedOn w:val="a"/>
    <w:rsid w:val="003E3C91"/>
    <w:pPr>
      <w:keepNext/>
      <w:tabs>
        <w:tab w:val="num" w:pos="2268"/>
      </w:tabs>
      <w:suppressAutoHyphens/>
      <w:spacing w:before="480" w:after="360" w:line="240" w:lineRule="auto"/>
      <w:ind w:left="2268" w:hanging="2268"/>
      <w:outlineLvl w:val="0"/>
    </w:pPr>
    <w:rPr>
      <w:rFonts w:ascii="Verdana" w:eastAsia="Times New Roman" w:hAnsi="Verdana" w:cs="Times New Roman"/>
      <w:b/>
      <w:sz w:val="36"/>
      <w:szCs w:val="20"/>
      <w:lang w:eastAsia="ru-RU"/>
    </w:rPr>
  </w:style>
  <w:style w:type="paragraph" w:customStyle="1" w:styleId="25">
    <w:name w:val="2_Статья"/>
    <w:basedOn w:val="a"/>
    <w:rsid w:val="003E3C91"/>
    <w:pPr>
      <w:keepNext/>
      <w:tabs>
        <w:tab w:val="num" w:pos="2268"/>
      </w:tabs>
      <w:suppressAutoHyphens/>
      <w:spacing w:before="240" w:after="120" w:line="240" w:lineRule="auto"/>
      <w:ind w:left="2268" w:hanging="2268"/>
      <w:outlineLvl w:val="1"/>
    </w:pPr>
    <w:rPr>
      <w:rFonts w:ascii="Verdana" w:eastAsia="Times New Roman" w:hAnsi="Verdana" w:cs="Times New Roman"/>
      <w:b/>
      <w:sz w:val="28"/>
      <w:szCs w:val="20"/>
      <w:lang w:eastAsia="ru-RU"/>
    </w:rPr>
  </w:style>
  <w:style w:type="paragraph" w:customStyle="1" w:styleId="3">
    <w:name w:val="3_Пункт"/>
    <w:basedOn w:val="a"/>
    <w:rsid w:val="003E3C91"/>
    <w:pPr>
      <w:keepNext/>
      <w:tabs>
        <w:tab w:val="num" w:pos="1134"/>
      </w:tabs>
      <w:spacing w:before="240" w:after="120" w:line="240" w:lineRule="auto"/>
      <w:ind w:left="1134" w:hanging="1134"/>
    </w:pPr>
    <w:rPr>
      <w:rFonts w:ascii="Verdana" w:eastAsia="Times New Roman" w:hAnsi="Verdana" w:cs="Times New Roman"/>
      <w:b/>
      <w:sz w:val="24"/>
      <w:szCs w:val="20"/>
      <w:lang w:eastAsia="ru-RU"/>
    </w:rPr>
  </w:style>
  <w:style w:type="paragraph" w:customStyle="1" w:styleId="5">
    <w:name w:val="5_часть"/>
    <w:basedOn w:val="a"/>
    <w:rsid w:val="003E3C91"/>
    <w:pPr>
      <w:tabs>
        <w:tab w:val="num" w:pos="2835"/>
      </w:tabs>
      <w:spacing w:after="120" w:line="240" w:lineRule="auto"/>
      <w:ind w:left="2835" w:hanging="567"/>
    </w:pPr>
    <w:rPr>
      <w:rFonts w:ascii="Verdana" w:eastAsia="Times New Roman" w:hAnsi="Verdana" w:cs="Times New Roman"/>
      <w:sz w:val="20"/>
      <w:szCs w:val="20"/>
      <w:lang w:eastAsia="ru-RU"/>
    </w:rPr>
  </w:style>
  <w:style w:type="paragraph" w:customStyle="1" w:styleId="6">
    <w:name w:val="6_часть"/>
    <w:basedOn w:val="a"/>
    <w:rsid w:val="003E3C91"/>
    <w:pPr>
      <w:tabs>
        <w:tab w:val="num" w:pos="2835"/>
      </w:tabs>
      <w:spacing w:after="120" w:line="240" w:lineRule="auto"/>
      <w:ind w:left="2835" w:hanging="567"/>
    </w:pPr>
    <w:rPr>
      <w:rFonts w:ascii="Verdana" w:eastAsia="Times New Roman" w:hAnsi="Verdana" w:cs="Times New Roman"/>
      <w:sz w:val="20"/>
      <w:szCs w:val="20"/>
      <w:lang w:eastAsia="ru-RU"/>
    </w:rPr>
  </w:style>
  <w:style w:type="paragraph" w:styleId="affa">
    <w:name w:val="No Spacing"/>
    <w:uiPriority w:val="1"/>
    <w:qFormat/>
    <w:rsid w:val="003E3C91"/>
    <w:pPr>
      <w:spacing w:after="0" w:line="240" w:lineRule="auto"/>
    </w:pPr>
  </w:style>
  <w:style w:type="character" w:customStyle="1" w:styleId="affb">
    <w:name w:val="Основной текст + Полужирный"/>
    <w:basedOn w:val="a0"/>
    <w:uiPriority w:val="99"/>
    <w:rsid w:val="003E3C91"/>
    <w:rPr>
      <w:b/>
      <w:bCs/>
      <w:i/>
      <w:iCs/>
      <w:strike w:val="0"/>
      <w:dstrike w:val="0"/>
      <w:u w:val="none"/>
      <w:effect w:val="none"/>
      <w:shd w:val="clear" w:color="auto" w:fill="FFFFFF"/>
    </w:rPr>
  </w:style>
  <w:style w:type="table" w:customStyle="1" w:styleId="18">
    <w:name w:val="Сетка таблицы1"/>
    <w:basedOn w:val="a1"/>
    <w:next w:val="aff"/>
    <w:uiPriority w:val="59"/>
    <w:rsid w:val="003E3C9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14212</Words>
  <Characters>81014</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ПАО "Россети Ленэнерго"</Company>
  <LinksUpToDate>false</LinksUpToDate>
  <CharactersWithSpaces>95036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Подольский Вячеслав Александрович</dc:creator>
  <cp:keywords/>
  <dc:description/>
  <cp:lastModifiedBy>Подольский Вячеслав Александрович</cp:lastModifiedBy>
  <cp:revision>1</cp:revision>
  <dcterms:created xsi:type="dcterms:W3CDTF">2024-06-24T10:36:00Z</dcterms:created>
  <dcterms:modified xsi:type="dcterms:W3CDTF">2024-06-24T10:37:00Z</dcterms:modified>
</cp:coreProperties>
</file>